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2C" w:rsidRPr="00C525EA" w:rsidRDefault="0001172C" w:rsidP="0001172C">
      <w:pPr>
        <w:widowControl w:val="0"/>
        <w:ind w:right="221"/>
        <w:jc w:val="right"/>
        <w:outlineLvl w:val="0"/>
        <w:rPr>
          <w:b/>
          <w:i/>
          <w:sz w:val="22"/>
          <w:szCs w:val="22"/>
        </w:rPr>
      </w:pPr>
      <w:r w:rsidRPr="00C525EA">
        <w:rPr>
          <w:b/>
          <w:i/>
          <w:sz w:val="22"/>
        </w:rPr>
        <w:t xml:space="preserve">А.А Леонтьев </w:t>
      </w:r>
    </w:p>
    <w:p w:rsidR="0001172C" w:rsidRPr="00C525EA" w:rsidRDefault="0001172C" w:rsidP="0001172C">
      <w:pPr>
        <w:jc w:val="center"/>
        <w:outlineLvl w:val="0"/>
        <w:rPr>
          <w:b/>
          <w:sz w:val="22"/>
        </w:rPr>
      </w:pPr>
      <w:r w:rsidRPr="00C525EA">
        <w:rPr>
          <w:b/>
          <w:sz w:val="22"/>
        </w:rPr>
        <w:t xml:space="preserve"> Принцип </w:t>
      </w:r>
      <w:proofErr w:type="spellStart"/>
      <w:r w:rsidRPr="00C525EA">
        <w:rPr>
          <w:b/>
          <w:sz w:val="22"/>
        </w:rPr>
        <w:t>коммуникативности</w:t>
      </w:r>
      <w:proofErr w:type="spellEnd"/>
      <w:r w:rsidRPr="00C525EA">
        <w:rPr>
          <w:b/>
          <w:sz w:val="22"/>
        </w:rPr>
        <w:t xml:space="preserve"> сегодня</w:t>
      </w:r>
    </w:p>
    <w:p w:rsidR="0001172C" w:rsidRPr="00C525EA" w:rsidRDefault="0001172C" w:rsidP="0001172C">
      <w:pPr>
        <w:jc w:val="center"/>
        <w:rPr>
          <w:b/>
          <w:sz w:val="16"/>
          <w:szCs w:val="16"/>
        </w:rPr>
      </w:pPr>
    </w:p>
    <w:p w:rsidR="0001172C" w:rsidRPr="00C525EA" w:rsidRDefault="0001172C" w:rsidP="0001172C">
      <w:pPr>
        <w:jc w:val="center"/>
        <w:rPr>
          <w:sz w:val="22"/>
          <w:szCs w:val="22"/>
        </w:rPr>
      </w:pPr>
      <w:r w:rsidRPr="00C525EA">
        <w:rPr>
          <w:b/>
          <w:sz w:val="22"/>
        </w:rPr>
        <w:t>1.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>Как и любая наука, методическая наука не стоит на месте. Конечно, странно было бы ожидать в ней коренных переворотов; но и эволюция целей обучения и вообще разви</w:t>
      </w:r>
      <w:r w:rsidRPr="00C525EA">
        <w:rPr>
          <w:sz w:val="22"/>
          <w:szCs w:val="22"/>
        </w:rPr>
        <w:softHyphen/>
        <w:t>тие практики обучения, и все более углуб</w:t>
      </w:r>
      <w:r w:rsidRPr="00C525EA">
        <w:rPr>
          <w:sz w:val="22"/>
          <w:szCs w:val="22"/>
        </w:rPr>
        <w:softHyphen/>
        <w:t>ленная разработка самой методической те</w:t>
      </w:r>
      <w:r w:rsidRPr="00C525EA">
        <w:rPr>
          <w:sz w:val="22"/>
          <w:szCs w:val="22"/>
        </w:rPr>
        <w:softHyphen/>
        <w:t>ории и лежащих в ее основе педагогиче</w:t>
      </w:r>
      <w:r w:rsidRPr="00C525EA">
        <w:rPr>
          <w:sz w:val="22"/>
          <w:szCs w:val="22"/>
        </w:rPr>
        <w:softHyphen/>
        <w:t>ских, психологических, лингвистических по</w:t>
      </w:r>
      <w:r w:rsidRPr="00C525EA">
        <w:rPr>
          <w:sz w:val="22"/>
          <w:szCs w:val="22"/>
        </w:rPr>
        <w:softHyphen/>
        <w:t>ложений приводят к тому, что в методике появляются и укрепляются новые тенденции, реализуются те или иные подходы, внед</w:t>
      </w:r>
      <w:r w:rsidRPr="00C525EA">
        <w:rPr>
          <w:sz w:val="22"/>
          <w:szCs w:val="22"/>
        </w:rPr>
        <w:softHyphen/>
        <w:t xml:space="preserve">ряются определенные идеи. </w:t>
      </w:r>
      <w:r w:rsidR="00E7067D" w:rsidRPr="00C525EA">
        <w:rPr>
          <w:sz w:val="22"/>
          <w:szCs w:val="22"/>
        </w:rPr>
        <w:t>И поэтому со</w:t>
      </w:r>
      <w:r w:rsidR="00E7067D" w:rsidRPr="00C525EA">
        <w:rPr>
          <w:sz w:val="22"/>
          <w:szCs w:val="22"/>
        </w:rPr>
        <w:softHyphen/>
        <w:t>вершенно закономер</w:t>
      </w:r>
      <w:r w:rsidRPr="00C525EA">
        <w:rPr>
          <w:sz w:val="22"/>
          <w:szCs w:val="22"/>
        </w:rPr>
        <w:t>ным с точки зрения истории науки является тот факт, что в определенный момент в методике препода</w:t>
      </w:r>
      <w:r w:rsidRPr="00C525EA">
        <w:rPr>
          <w:sz w:val="22"/>
          <w:szCs w:val="22"/>
        </w:rPr>
        <w:softHyphen/>
        <w:t>вания иностранных языков, - в том числе русского языка как иностранного, утвер</w:t>
      </w:r>
      <w:r w:rsidRPr="00C525EA">
        <w:rPr>
          <w:sz w:val="22"/>
          <w:szCs w:val="22"/>
        </w:rPr>
        <w:softHyphen/>
        <w:t>дился коммуникативный подход, в наиболь</w:t>
      </w:r>
      <w:r w:rsidRPr="00C525EA">
        <w:rPr>
          <w:sz w:val="22"/>
          <w:szCs w:val="22"/>
        </w:rPr>
        <w:softHyphen/>
        <w:t>шей степени соответствующий как ведущим в настоящее время целям обучения, так и психолого-педагогическим идеям сегодняш</w:t>
      </w:r>
      <w:r w:rsidRPr="00C525EA">
        <w:rPr>
          <w:sz w:val="22"/>
          <w:szCs w:val="22"/>
        </w:rPr>
        <w:softHyphen/>
        <w:t>него дня, лежащим в основе методических положений.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>В течение нескольких лет практически вся советская методика преподавания иност</w:t>
      </w:r>
      <w:r w:rsidRPr="00C525EA">
        <w:rPr>
          <w:sz w:val="22"/>
          <w:szCs w:val="22"/>
        </w:rPr>
        <w:softHyphen/>
        <w:t>ранного языка опиралась на разработан</w:t>
      </w:r>
      <w:r w:rsidRPr="00C525EA">
        <w:rPr>
          <w:sz w:val="22"/>
          <w:szCs w:val="22"/>
        </w:rPr>
        <w:softHyphen/>
        <w:t>ную Б. В. Беляевым (1) концепцию соз</w:t>
      </w:r>
      <w:r w:rsidRPr="00C525EA">
        <w:rPr>
          <w:sz w:val="22"/>
          <w:szCs w:val="22"/>
        </w:rPr>
        <w:softHyphen/>
        <w:t>нательно-практического метода, характери</w:t>
      </w:r>
      <w:r w:rsidRPr="00C525EA">
        <w:rPr>
          <w:sz w:val="22"/>
          <w:szCs w:val="22"/>
        </w:rPr>
        <w:softHyphen/>
        <w:t xml:space="preserve">зующегося в числе других методическими принципами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 xml:space="preserve"> и созна</w:t>
      </w:r>
      <w:r w:rsidRPr="00C525EA">
        <w:rPr>
          <w:sz w:val="22"/>
          <w:szCs w:val="22"/>
        </w:rPr>
        <w:softHyphen/>
        <w:t xml:space="preserve">тельности. Однако в конце 70-х гг. одно из ее направлений – методика преподавания русского языка как иностранного – пошло своими путями, правомерность которых здесь целесообразно обсудить. На третьем (Варшавском) конгрессе МАПРЯЛ принцип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 xml:space="preserve"> при</w:t>
      </w:r>
      <w:r w:rsidRPr="00C525EA">
        <w:rPr>
          <w:sz w:val="22"/>
          <w:szCs w:val="22"/>
        </w:rPr>
        <w:softHyphen/>
        <w:t>обрел особый статус. В резолюции этого конгресса, как известно, было сказано: «...характерной чертой современного процес</w:t>
      </w:r>
      <w:r w:rsidRPr="00C525EA">
        <w:rPr>
          <w:sz w:val="22"/>
          <w:szCs w:val="22"/>
        </w:rPr>
        <w:softHyphen/>
        <w:t>са обучения и вместе с тем его 'руководя</w:t>
      </w:r>
      <w:r w:rsidRPr="00C525EA">
        <w:rPr>
          <w:sz w:val="22"/>
          <w:szCs w:val="22"/>
        </w:rPr>
        <w:softHyphen/>
        <w:t>щим принципом является активное исполь</w:t>
      </w:r>
      <w:r w:rsidRPr="00C525EA">
        <w:rPr>
          <w:sz w:val="22"/>
          <w:szCs w:val="22"/>
        </w:rPr>
        <w:softHyphen/>
        <w:t>зование языка в целях общения, письменно</w:t>
      </w:r>
      <w:r w:rsidRPr="00C525EA">
        <w:rPr>
          <w:sz w:val="22"/>
          <w:szCs w:val="22"/>
        </w:rPr>
        <w:softHyphen/>
        <w:t>го и устного обмена знаниями, информа</w:t>
      </w:r>
      <w:r w:rsidRPr="00C525EA">
        <w:rPr>
          <w:sz w:val="22"/>
          <w:szCs w:val="22"/>
        </w:rPr>
        <w:softHyphen/>
        <w:t xml:space="preserve">цией и т.д. Принцип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 xml:space="preserve"> обеспечивает развитие практических навы</w:t>
      </w:r>
      <w:r w:rsidRPr="00C525EA">
        <w:rPr>
          <w:sz w:val="22"/>
          <w:szCs w:val="22"/>
        </w:rPr>
        <w:softHyphen/>
        <w:t xml:space="preserve">ков владения русским языком в различных целях и повышение интереса учащихся к предмету» (4, с. 255). С этого момента принцип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 xml:space="preserve"> начал триум</w:t>
      </w:r>
      <w:r w:rsidRPr="00C525EA">
        <w:rPr>
          <w:sz w:val="22"/>
          <w:szCs w:val="22"/>
        </w:rPr>
        <w:softHyphen/>
        <w:t>фальное шествие по страницам методиче</w:t>
      </w:r>
      <w:r w:rsidRPr="00C525EA">
        <w:rPr>
          <w:sz w:val="22"/>
          <w:szCs w:val="22"/>
        </w:rPr>
        <w:softHyphen/>
        <w:t>ской литературы. Однако на первых порах он не противопоставлялся методу обучения (сознательно-практическому или какому-ли</w:t>
      </w:r>
      <w:r w:rsidRPr="00C525EA">
        <w:rPr>
          <w:sz w:val="22"/>
          <w:szCs w:val="22"/>
        </w:rPr>
        <w:softHyphen/>
        <w:t xml:space="preserve">бо иному). Это произошло только в 1982 году, на </w:t>
      </w:r>
      <w:r w:rsidRPr="00C525EA">
        <w:rPr>
          <w:sz w:val="22"/>
          <w:szCs w:val="22"/>
          <w:lang w:val="en-US"/>
        </w:rPr>
        <w:t>V</w:t>
      </w:r>
      <w:r w:rsidRPr="00C525EA">
        <w:rPr>
          <w:sz w:val="22"/>
          <w:szCs w:val="22"/>
        </w:rPr>
        <w:t xml:space="preserve"> (Пражском) конгрессе МАПРЯЛ, где была поставлена под сомне</w:t>
      </w:r>
      <w:r w:rsidRPr="00C525EA">
        <w:rPr>
          <w:sz w:val="22"/>
          <w:szCs w:val="22"/>
        </w:rPr>
        <w:softHyphen/>
        <w:t xml:space="preserve">ние правомерность единого метода обучения на том основании, что цели обучения и его конкретные приемы различны. По логике некоторых теоретиков принципа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>, преподаватель сам должен изучать различные методы, вычле</w:t>
      </w:r>
      <w:r w:rsidRPr="00C525EA">
        <w:rPr>
          <w:sz w:val="22"/>
          <w:szCs w:val="22"/>
        </w:rPr>
        <w:softHyphen/>
        <w:t>нять из них отдельные приемы, представля</w:t>
      </w:r>
      <w:r w:rsidRPr="00C525EA">
        <w:rPr>
          <w:sz w:val="22"/>
          <w:szCs w:val="22"/>
        </w:rPr>
        <w:softHyphen/>
        <w:t>ющие собой систему, и применять те из них, которые дают наибольший эффект в конкретных условиях. Методист переклады</w:t>
      </w:r>
      <w:r w:rsidRPr="00C525EA">
        <w:rPr>
          <w:sz w:val="22"/>
          <w:szCs w:val="22"/>
        </w:rPr>
        <w:softHyphen/>
        <w:t>вает определение того, как учить, на плечи преподавателя. Именно он, преподаватель, должен и оценить достоинства и приме</w:t>
      </w:r>
      <w:r w:rsidRPr="00C525EA">
        <w:rPr>
          <w:sz w:val="22"/>
          <w:szCs w:val="22"/>
        </w:rPr>
        <w:softHyphen/>
        <w:t>нимость разных методов, и выбрать нужные приемы, и следить, чтобы они представ</w:t>
      </w:r>
      <w:r w:rsidRPr="00C525EA">
        <w:rPr>
          <w:sz w:val="22"/>
          <w:szCs w:val="22"/>
        </w:rPr>
        <w:softHyphen/>
        <w:t>ляли собой систему, и учесть все факторы учебного процесса. Согласно методическому письму МВССО СССР «</w:t>
      </w:r>
      <w:proofErr w:type="spellStart"/>
      <w:r w:rsidRPr="00C525EA">
        <w:rPr>
          <w:sz w:val="22"/>
          <w:szCs w:val="22"/>
        </w:rPr>
        <w:t>Коммуникатив</w:t>
      </w:r>
      <w:r w:rsidRPr="00C525EA">
        <w:rPr>
          <w:sz w:val="22"/>
          <w:szCs w:val="22"/>
        </w:rPr>
        <w:softHyphen/>
        <w:t>ность</w:t>
      </w:r>
      <w:proofErr w:type="spellEnd"/>
      <w:r w:rsidRPr="00C525EA">
        <w:rPr>
          <w:sz w:val="22"/>
          <w:szCs w:val="22"/>
        </w:rPr>
        <w:t xml:space="preserve"> и современные методы обучения рус</w:t>
      </w:r>
      <w:r w:rsidRPr="00C525EA">
        <w:rPr>
          <w:sz w:val="22"/>
          <w:szCs w:val="22"/>
        </w:rPr>
        <w:softHyphen/>
        <w:t xml:space="preserve">скому языку иностранцев» (3) принцип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 xml:space="preserve"> должен ему в этом помочь Он «вооружает учителей, методис</w:t>
      </w:r>
      <w:r w:rsidRPr="00C525EA">
        <w:rPr>
          <w:sz w:val="22"/>
          <w:szCs w:val="22"/>
        </w:rPr>
        <w:softHyphen/>
        <w:t>тов, авторов учебников методологией для объединения различных факторов и созда</w:t>
      </w:r>
      <w:r w:rsidRPr="00C525EA">
        <w:rPr>
          <w:sz w:val="22"/>
          <w:szCs w:val="22"/>
        </w:rPr>
        <w:softHyphen/>
        <w:t>ния целостной концепции обучения». Это основополагающая методическая категория, которая «вместе с правилами обучения является для педагогов надежным руководством к действию». Таким образом, мы получили методику без методов, но с «концепцией обучения», «правилами обучения» (остается выяснить, что стоит за этим необычным термином!) и принципами, при</w:t>
      </w:r>
      <w:r w:rsidRPr="00C525EA">
        <w:rPr>
          <w:sz w:val="22"/>
          <w:szCs w:val="22"/>
        </w:rPr>
        <w:softHyphen/>
        <w:t xml:space="preserve">чем методологией для этой методики является </w:t>
      </w:r>
      <w:proofErr w:type="spellStart"/>
      <w:r w:rsidRPr="00C525EA">
        <w:rPr>
          <w:sz w:val="22"/>
          <w:szCs w:val="22"/>
        </w:rPr>
        <w:t>коммуникативность</w:t>
      </w:r>
      <w:proofErr w:type="spellEnd"/>
      <w:r w:rsidRPr="00C525EA">
        <w:rPr>
          <w:sz w:val="22"/>
          <w:szCs w:val="22"/>
        </w:rPr>
        <w:t xml:space="preserve">. Развернутое толкование принципа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 xml:space="preserve"> дается, как известно, в книге В.Г. Костомарова, и О.Д. Митрофановой. В основу этого толкования кладется идея системы коммуникативных задач, которые ставятся перед учащимися, и языко</w:t>
      </w:r>
      <w:r w:rsidRPr="00C525EA">
        <w:rPr>
          <w:sz w:val="22"/>
          <w:szCs w:val="22"/>
        </w:rPr>
        <w:softHyphen/>
        <w:t>вого материала как средства решения этих задач, «</w:t>
      </w:r>
      <w:proofErr w:type="spellStart"/>
      <w:r w:rsidRPr="00C525EA">
        <w:rPr>
          <w:sz w:val="22"/>
          <w:szCs w:val="22"/>
        </w:rPr>
        <w:t>Коммуникативность</w:t>
      </w:r>
      <w:proofErr w:type="spellEnd"/>
      <w:r w:rsidRPr="00C525EA">
        <w:rPr>
          <w:sz w:val="22"/>
          <w:szCs w:val="22"/>
        </w:rPr>
        <w:t>... предполагает использование изучаемого языка с самых начальных стадий обучения в естественных для общения целях и функциях или макси</w:t>
      </w:r>
      <w:r w:rsidRPr="00C525EA">
        <w:rPr>
          <w:sz w:val="22"/>
          <w:szCs w:val="22"/>
        </w:rPr>
        <w:softHyphen/>
        <w:t>мально приближенных к ним, имитирую</w:t>
      </w:r>
      <w:r w:rsidRPr="00C525EA">
        <w:rPr>
          <w:sz w:val="22"/>
          <w:szCs w:val="22"/>
        </w:rPr>
        <w:softHyphen/>
        <w:t>щих их. Она подчиняет себе все сто</w:t>
      </w:r>
      <w:r w:rsidRPr="00C525EA">
        <w:rPr>
          <w:sz w:val="22"/>
          <w:szCs w:val="22"/>
        </w:rPr>
        <w:softHyphen/>
        <w:t>роны обучения – соотношение знаний с умениями и навыками, выбор приемов обу</w:t>
      </w:r>
      <w:r w:rsidRPr="00C525EA">
        <w:rPr>
          <w:sz w:val="22"/>
          <w:szCs w:val="22"/>
        </w:rPr>
        <w:softHyphen/>
        <w:t>чения, способ преподнесения, содержание общеобразовательных и воспитательных за</w:t>
      </w:r>
      <w:r w:rsidRPr="00C525EA">
        <w:rPr>
          <w:sz w:val="22"/>
          <w:szCs w:val="22"/>
        </w:rPr>
        <w:softHyphen/>
        <w:t>дач...» (5, с. 10-11). Все это совершенно верно (кстати, саму идею общения как решения коммуникатив</w:t>
      </w:r>
      <w:r w:rsidRPr="00C525EA">
        <w:rPr>
          <w:sz w:val="22"/>
          <w:szCs w:val="22"/>
        </w:rPr>
        <w:softHyphen/>
        <w:t xml:space="preserve">ной задачи выдвинул автор данной статьи в 1972-1973 годах) (2). И мы </w:t>
      </w:r>
      <w:proofErr w:type="gramStart"/>
      <w:r w:rsidRPr="00C525EA">
        <w:rPr>
          <w:sz w:val="22"/>
          <w:szCs w:val="22"/>
        </w:rPr>
        <w:t>-и</w:t>
      </w:r>
      <w:proofErr w:type="gramEnd"/>
      <w:r w:rsidRPr="00C525EA">
        <w:rPr>
          <w:sz w:val="22"/>
          <w:szCs w:val="22"/>
        </w:rPr>
        <w:t xml:space="preserve">мели все основания говорить в своем докладе на </w:t>
      </w:r>
      <w:r w:rsidRPr="00C525EA">
        <w:rPr>
          <w:sz w:val="22"/>
          <w:szCs w:val="22"/>
          <w:lang w:val="en-US"/>
        </w:rPr>
        <w:t>V</w:t>
      </w:r>
      <w:r w:rsidRPr="00C525EA">
        <w:rPr>
          <w:sz w:val="22"/>
          <w:szCs w:val="22"/>
        </w:rPr>
        <w:t xml:space="preserve"> Пражском конгрессе МАПРЯЛ, написан</w:t>
      </w:r>
      <w:r w:rsidRPr="00C525EA">
        <w:rPr>
          <w:sz w:val="22"/>
          <w:szCs w:val="22"/>
        </w:rPr>
        <w:softHyphen/>
        <w:t xml:space="preserve">ном совместно с А. </w:t>
      </w:r>
      <w:proofErr w:type="spellStart"/>
      <w:r w:rsidRPr="00C525EA">
        <w:rPr>
          <w:sz w:val="22"/>
          <w:szCs w:val="22"/>
        </w:rPr>
        <w:t>Виншалеком</w:t>
      </w:r>
      <w:proofErr w:type="spellEnd"/>
      <w:r w:rsidRPr="00C525EA">
        <w:rPr>
          <w:sz w:val="22"/>
          <w:szCs w:val="22"/>
        </w:rPr>
        <w:t xml:space="preserve"> и Л. В. Степановой, что «плодотворность коммуникативного подхода для практики обучения иностранцев русскому языку не</w:t>
      </w:r>
      <w:r w:rsidRPr="00C525EA">
        <w:rPr>
          <w:sz w:val="22"/>
          <w:szCs w:val="22"/>
        </w:rPr>
        <w:softHyphen/>
        <w:t xml:space="preserve">сомненна. Не случайно примерно в то же время лозунг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 xml:space="preserve"> был выд</w:t>
      </w:r>
      <w:r w:rsidRPr="00C525EA">
        <w:rPr>
          <w:sz w:val="22"/>
          <w:szCs w:val="22"/>
        </w:rPr>
        <w:softHyphen/>
        <w:t xml:space="preserve">винут </w:t>
      </w:r>
      <w:r w:rsidRPr="00C525EA">
        <w:rPr>
          <w:sz w:val="22"/>
          <w:szCs w:val="22"/>
        </w:rPr>
        <w:lastRenderedPageBreak/>
        <w:t>целым рядом методистов, занимаю</w:t>
      </w:r>
      <w:r w:rsidRPr="00C525EA">
        <w:rPr>
          <w:sz w:val="22"/>
          <w:szCs w:val="22"/>
        </w:rPr>
        <w:softHyphen/>
        <w:t>щихся преподаванием иностранных язы</w:t>
      </w:r>
      <w:r w:rsidRPr="00C525EA">
        <w:rPr>
          <w:sz w:val="22"/>
          <w:szCs w:val="22"/>
        </w:rPr>
        <w:softHyphen/>
        <w:t>ков русским учащимся</w:t>
      </w:r>
      <w:proofErr w:type="gramStart"/>
      <w:r w:rsidRPr="00C525EA">
        <w:rPr>
          <w:sz w:val="22"/>
          <w:szCs w:val="22"/>
          <w:vertAlign w:val="superscript"/>
        </w:rPr>
        <w:t>1</w:t>
      </w:r>
      <w:proofErr w:type="gramEnd"/>
      <w:r w:rsidRPr="00C525EA">
        <w:rPr>
          <w:sz w:val="22"/>
          <w:szCs w:val="22"/>
        </w:rPr>
        <w:t>. Методика обучения ... русскому языку как иностранному сдела</w:t>
      </w:r>
      <w:r w:rsidRPr="00C525EA">
        <w:rPr>
          <w:sz w:val="22"/>
          <w:szCs w:val="22"/>
        </w:rPr>
        <w:softHyphen/>
        <w:t>ла необратимый шаг вперед, и нет никаких оснований думать, что она когда-нибудь вернется к пройденному ею этапу. Прин</w:t>
      </w:r>
      <w:r w:rsidRPr="00C525EA">
        <w:rPr>
          <w:sz w:val="22"/>
          <w:szCs w:val="22"/>
        </w:rPr>
        <w:softHyphen/>
        <w:t xml:space="preserve">цип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 xml:space="preserve"> вполне оправдал себя и в конкретной методике (системе методических приемов), и при написании учебников и учебных пособий, и при отбо</w:t>
      </w:r>
      <w:r w:rsidRPr="00C525EA">
        <w:rPr>
          <w:sz w:val="22"/>
          <w:szCs w:val="22"/>
        </w:rPr>
        <w:softHyphen/>
        <w:t>ре и систематизации упражнений» (6, с. 72).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>Но еще в 1978 году мы писали в журна</w:t>
      </w:r>
      <w:r w:rsidRPr="00C525EA">
        <w:rPr>
          <w:sz w:val="22"/>
          <w:szCs w:val="22"/>
        </w:rPr>
        <w:softHyphen/>
        <w:t>ле «Русский язык за рубежом?» обсуждая проблему системности в методике: «</w:t>
      </w:r>
      <w:proofErr w:type="gramStart"/>
      <w:r w:rsidRPr="00C525EA">
        <w:rPr>
          <w:sz w:val="22"/>
          <w:szCs w:val="22"/>
          <w:lang w:val="en-US"/>
        </w:rPr>
        <w:t>Me</w:t>
      </w:r>
      <w:proofErr w:type="spellStart"/>
      <w:proofErr w:type="gramEnd"/>
      <w:r w:rsidRPr="00C525EA">
        <w:rPr>
          <w:sz w:val="22"/>
          <w:szCs w:val="22"/>
        </w:rPr>
        <w:t>тодисты</w:t>
      </w:r>
      <w:proofErr w:type="spellEnd"/>
      <w:r w:rsidRPr="00C525EA">
        <w:rPr>
          <w:sz w:val="22"/>
          <w:szCs w:val="22"/>
        </w:rPr>
        <w:t xml:space="preserve"> часто делают акцент на </w:t>
      </w:r>
      <w:proofErr w:type="spellStart"/>
      <w:r w:rsidRPr="00C525EA">
        <w:rPr>
          <w:sz w:val="22"/>
          <w:szCs w:val="22"/>
        </w:rPr>
        <w:t>коммуни</w:t>
      </w:r>
      <w:r w:rsidRPr="00C525EA">
        <w:rPr>
          <w:sz w:val="22"/>
          <w:szCs w:val="22"/>
        </w:rPr>
        <w:softHyphen/>
        <w:t>кативности</w:t>
      </w:r>
      <w:proofErr w:type="spellEnd"/>
      <w:r w:rsidRPr="00C525EA">
        <w:rPr>
          <w:sz w:val="22"/>
          <w:szCs w:val="22"/>
        </w:rPr>
        <w:t xml:space="preserve"> как методическом принципе, что совершенно правильно. Однако ее лег</w:t>
      </w:r>
      <w:r w:rsidRPr="00C525EA">
        <w:rPr>
          <w:sz w:val="22"/>
          <w:szCs w:val="22"/>
        </w:rPr>
        <w:softHyphen/>
        <w:t xml:space="preserve">ко переоценить и превратить </w:t>
      </w:r>
      <w:proofErr w:type="spellStart"/>
      <w:r w:rsidRPr="00C525EA">
        <w:rPr>
          <w:sz w:val="22"/>
          <w:szCs w:val="22"/>
        </w:rPr>
        <w:t>коммуника</w:t>
      </w:r>
      <w:r w:rsidRPr="00C525EA">
        <w:rPr>
          <w:sz w:val="22"/>
          <w:szCs w:val="22"/>
        </w:rPr>
        <w:softHyphen/>
        <w:t>тивность</w:t>
      </w:r>
      <w:proofErr w:type="spellEnd"/>
      <w:r w:rsidRPr="00C525EA">
        <w:rPr>
          <w:sz w:val="22"/>
          <w:szCs w:val="22"/>
        </w:rPr>
        <w:t xml:space="preserve"> </w:t>
      </w:r>
      <w:r w:rsidRPr="00C525EA">
        <w:rPr>
          <w:i/>
          <w:iCs/>
          <w:sz w:val="22"/>
          <w:szCs w:val="22"/>
        </w:rPr>
        <w:t xml:space="preserve">в </w:t>
      </w:r>
      <w:r w:rsidRPr="00C525EA">
        <w:rPr>
          <w:sz w:val="22"/>
          <w:szCs w:val="22"/>
        </w:rPr>
        <w:t xml:space="preserve">прагматичности» (7, с. 50). В январе 1982 года в докладе на конференции ЮНЕСКО-МАПРЯЛ говорилось, что «коммуникативное обучение не должно пониматься упрощенно. В психологическом плане идея </w:t>
      </w:r>
      <w:proofErr w:type="spellStart"/>
      <w:r w:rsidRPr="00C525EA">
        <w:rPr>
          <w:sz w:val="22"/>
          <w:szCs w:val="22"/>
        </w:rPr>
        <w:t>коммуни-кативности</w:t>
      </w:r>
      <w:proofErr w:type="spellEnd"/>
      <w:r w:rsidRPr="00C525EA">
        <w:rPr>
          <w:sz w:val="22"/>
          <w:szCs w:val="22"/>
        </w:rPr>
        <w:t xml:space="preserve"> предполага</w:t>
      </w:r>
      <w:r w:rsidRPr="00C525EA">
        <w:rPr>
          <w:sz w:val="22"/>
          <w:szCs w:val="22"/>
        </w:rPr>
        <w:softHyphen/>
        <w:t>ет не столько обязательное общение в про</w:t>
      </w:r>
      <w:r w:rsidRPr="00C525EA">
        <w:rPr>
          <w:sz w:val="22"/>
          <w:szCs w:val="22"/>
        </w:rPr>
        <w:softHyphen/>
        <w:t>цессе обучения, сколько более общее требо</w:t>
      </w:r>
      <w:r w:rsidRPr="00C525EA">
        <w:rPr>
          <w:sz w:val="22"/>
          <w:szCs w:val="22"/>
        </w:rPr>
        <w:softHyphen/>
        <w:t>вание естественности деятельности учащих</w:t>
      </w:r>
      <w:r w:rsidRPr="00C525EA">
        <w:rPr>
          <w:sz w:val="22"/>
          <w:szCs w:val="22"/>
        </w:rPr>
        <w:softHyphen/>
        <w:t>ся на всех этапах ее формирования... Но для учащегося естественна любая мо</w:t>
      </w:r>
      <w:r w:rsidRPr="00C525EA">
        <w:rPr>
          <w:sz w:val="22"/>
          <w:szCs w:val="22"/>
        </w:rPr>
        <w:softHyphen/>
        <w:t xml:space="preserve">тивированная деятельность, а отнюдь не только непосредственно коммуникативная» (8, с. 50-51). </w:t>
      </w:r>
      <w:proofErr w:type="gramStart"/>
      <w:r w:rsidRPr="00C525EA">
        <w:rPr>
          <w:sz w:val="22"/>
          <w:szCs w:val="22"/>
        </w:rPr>
        <w:t>Наконец, в августе того же года на Пражском конгрессе мы предуп</w:t>
      </w:r>
      <w:r w:rsidRPr="00C525EA">
        <w:rPr>
          <w:sz w:val="22"/>
          <w:szCs w:val="22"/>
        </w:rPr>
        <w:softHyphen/>
        <w:t>реждали, что «далеко не всюду и не всегда этот принцип (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>.</w:t>
      </w:r>
      <w:proofErr w:type="gramEnd"/>
      <w:r w:rsidRPr="00C525EA">
        <w:rPr>
          <w:sz w:val="22"/>
          <w:szCs w:val="22"/>
        </w:rPr>
        <w:t xml:space="preserve">– </w:t>
      </w:r>
      <w:r w:rsidRPr="00C525EA">
        <w:rPr>
          <w:i/>
          <w:iCs/>
          <w:sz w:val="22"/>
          <w:szCs w:val="22"/>
        </w:rPr>
        <w:t xml:space="preserve">А.Л.) </w:t>
      </w:r>
      <w:r w:rsidRPr="00C525EA">
        <w:rPr>
          <w:sz w:val="22"/>
          <w:szCs w:val="22"/>
        </w:rPr>
        <w:t>реализуется достаточно и полно и правиль</w:t>
      </w:r>
      <w:r w:rsidRPr="00C525EA">
        <w:rPr>
          <w:sz w:val="22"/>
          <w:szCs w:val="22"/>
        </w:rPr>
        <w:softHyphen/>
        <w:t>но, что, естественно, вызывает негативную реакцию у части преподавателей и мето</w:t>
      </w:r>
      <w:r w:rsidRPr="00C525EA">
        <w:rPr>
          <w:sz w:val="22"/>
          <w:szCs w:val="22"/>
        </w:rPr>
        <w:softHyphen/>
        <w:t xml:space="preserve">дистов. Неточности и ошибки в толковании и реализации принципа </w:t>
      </w:r>
      <w:proofErr w:type="spellStart"/>
      <w:r w:rsidRPr="00C525EA">
        <w:rPr>
          <w:sz w:val="22"/>
          <w:szCs w:val="22"/>
        </w:rPr>
        <w:t>коммуника</w:t>
      </w:r>
      <w:r w:rsidRPr="00C525EA">
        <w:rPr>
          <w:sz w:val="22"/>
          <w:szCs w:val="22"/>
        </w:rPr>
        <w:softHyphen/>
        <w:t>тивности</w:t>
      </w:r>
      <w:proofErr w:type="spellEnd"/>
      <w:r w:rsidRPr="00C525EA">
        <w:rPr>
          <w:sz w:val="22"/>
          <w:szCs w:val="22"/>
        </w:rPr>
        <w:t xml:space="preserve"> относятся порой за счет самого этого принципа» (6, с.72). Сюда </w:t>
      </w:r>
      <w:proofErr w:type="gramStart"/>
      <w:r w:rsidRPr="00C525EA">
        <w:rPr>
          <w:sz w:val="22"/>
          <w:szCs w:val="22"/>
        </w:rPr>
        <w:t>относит</w:t>
      </w:r>
      <w:r w:rsidRPr="00C525EA">
        <w:rPr>
          <w:sz w:val="22"/>
          <w:szCs w:val="22"/>
        </w:rPr>
        <w:softHyphen/>
        <w:t>ся</w:t>
      </w:r>
      <w:proofErr w:type="gramEnd"/>
      <w:r w:rsidRPr="00C525EA">
        <w:rPr>
          <w:sz w:val="22"/>
          <w:szCs w:val="22"/>
        </w:rPr>
        <w:t xml:space="preserve"> прежде всего «упрощенное понимание самой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>, превращение идеи общения в идею прагматического использования речевых навыков и уме</w:t>
      </w:r>
      <w:r w:rsidRPr="00C525EA">
        <w:rPr>
          <w:sz w:val="22"/>
          <w:szCs w:val="22"/>
        </w:rPr>
        <w:softHyphen/>
        <w:t xml:space="preserve">ний» (там же). При этом недостаточна «просто имитация – полная </w:t>
      </w:r>
      <w:proofErr w:type="gramStart"/>
      <w:r w:rsidRPr="00C525EA">
        <w:rPr>
          <w:sz w:val="22"/>
          <w:szCs w:val="22"/>
        </w:rPr>
        <w:t>или</w:t>
      </w:r>
      <w:proofErr w:type="gramEnd"/>
      <w:r w:rsidRPr="00C525EA">
        <w:rPr>
          <w:sz w:val="22"/>
          <w:szCs w:val="22"/>
        </w:rPr>
        <w:t xml:space="preserve"> по крайней мере частичная – условий дейст</w:t>
      </w:r>
      <w:r w:rsidRPr="00C525EA">
        <w:rPr>
          <w:sz w:val="22"/>
          <w:szCs w:val="22"/>
        </w:rPr>
        <w:softHyphen/>
        <w:t>вительного общения» (6, с. 75). При ком</w:t>
      </w:r>
      <w:r w:rsidRPr="00C525EA">
        <w:rPr>
          <w:sz w:val="22"/>
          <w:szCs w:val="22"/>
        </w:rPr>
        <w:softHyphen/>
        <w:t>муникативном подходе «мы не обеспечи</w:t>
      </w:r>
      <w:r w:rsidRPr="00C525EA">
        <w:rPr>
          <w:sz w:val="22"/>
          <w:szCs w:val="22"/>
        </w:rPr>
        <w:softHyphen/>
        <w:t>ваем ...достаточно полной реализации дидактического принципа сознательности... Имеется острая необходимость в том, что</w:t>
      </w:r>
      <w:r w:rsidRPr="00C525EA">
        <w:rPr>
          <w:sz w:val="22"/>
          <w:szCs w:val="22"/>
        </w:rPr>
        <w:softHyphen/>
        <w:t>бы точно определить функции работы над языковым материалом в общей системе обучения и соотношение ее с целями обу</w:t>
      </w:r>
      <w:r w:rsidRPr="00C525EA">
        <w:rPr>
          <w:sz w:val="22"/>
          <w:szCs w:val="22"/>
        </w:rPr>
        <w:softHyphen/>
        <w:t>чения. В рамках научного обоснования коммуникативного подхода эта задача пока не решена» (6, с.77). И, завершая доклад, мы подчеркивали: «...само по себе выдвиже</w:t>
      </w:r>
      <w:r w:rsidRPr="00C525EA">
        <w:rPr>
          <w:sz w:val="22"/>
          <w:szCs w:val="22"/>
        </w:rPr>
        <w:softHyphen/>
        <w:t>ние подобного принципа еще далеко не обес</w:t>
      </w:r>
      <w:r w:rsidRPr="00C525EA">
        <w:rPr>
          <w:sz w:val="22"/>
          <w:szCs w:val="22"/>
        </w:rPr>
        <w:softHyphen/>
        <w:t>печивает его последовательной и система</w:t>
      </w:r>
      <w:r w:rsidRPr="00C525EA">
        <w:rPr>
          <w:sz w:val="22"/>
          <w:szCs w:val="22"/>
        </w:rPr>
        <w:softHyphen/>
        <w:t>тической реализации в практике препо</w:t>
      </w:r>
      <w:r w:rsidRPr="00C525EA">
        <w:rPr>
          <w:sz w:val="22"/>
          <w:szCs w:val="22"/>
        </w:rPr>
        <w:softHyphen/>
        <w:t>давания...» (6, с.79).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 xml:space="preserve">В чем же была причина этого беспокойства, что заставляло нас непрестанно призывать к более глубокому и последовательному пониманию принципа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>? Какие для этого были объективные осно</w:t>
      </w:r>
      <w:r w:rsidRPr="00C525EA">
        <w:rPr>
          <w:sz w:val="22"/>
          <w:szCs w:val="22"/>
        </w:rPr>
        <w:softHyphen/>
        <w:t>вания?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>Начнем с того, что в методике преподава</w:t>
      </w:r>
      <w:r w:rsidRPr="00C525EA">
        <w:rPr>
          <w:sz w:val="22"/>
          <w:szCs w:val="22"/>
        </w:rPr>
        <w:softHyphen/>
        <w:t xml:space="preserve">ния русского языка (и не только в ней!) произошло неправомерное выпячивание упрощенно, </w:t>
      </w:r>
      <w:proofErr w:type="spellStart"/>
      <w:r w:rsidRPr="00C525EA">
        <w:rPr>
          <w:sz w:val="22"/>
          <w:szCs w:val="22"/>
        </w:rPr>
        <w:t>вульгаризированно</w:t>
      </w:r>
      <w:proofErr w:type="spellEnd"/>
      <w:r w:rsidRPr="00C525EA">
        <w:rPr>
          <w:sz w:val="22"/>
          <w:szCs w:val="22"/>
        </w:rPr>
        <w:t xml:space="preserve"> понимаемого общения, сведение всей проблемы </w:t>
      </w:r>
      <w:proofErr w:type="spellStart"/>
      <w:r w:rsidRPr="00C525EA">
        <w:rPr>
          <w:sz w:val="22"/>
          <w:szCs w:val="22"/>
        </w:rPr>
        <w:t>ком</w:t>
      </w:r>
      <w:r w:rsidRPr="00C525EA">
        <w:rPr>
          <w:sz w:val="22"/>
          <w:szCs w:val="22"/>
        </w:rPr>
        <w:softHyphen/>
        <w:t>муникативности</w:t>
      </w:r>
      <w:proofErr w:type="spellEnd"/>
      <w:r w:rsidRPr="00C525EA">
        <w:rPr>
          <w:sz w:val="22"/>
          <w:szCs w:val="22"/>
        </w:rPr>
        <w:t xml:space="preserve"> к организации естествен</w:t>
      </w:r>
      <w:r w:rsidRPr="00C525EA">
        <w:rPr>
          <w:sz w:val="22"/>
          <w:szCs w:val="22"/>
        </w:rPr>
        <w:softHyphen/>
        <w:t>ного общения на занятиях и к удовлетво</w:t>
      </w:r>
      <w:r w:rsidRPr="00C525EA">
        <w:rPr>
          <w:sz w:val="22"/>
          <w:szCs w:val="22"/>
        </w:rPr>
        <w:softHyphen/>
        <w:t>рению коммуникативных потребностей от</w:t>
      </w:r>
      <w:r w:rsidRPr="00C525EA">
        <w:rPr>
          <w:sz w:val="22"/>
          <w:szCs w:val="22"/>
        </w:rPr>
        <w:softHyphen/>
        <w:t>дельно взятого учащегося. Это предмет для особого анализа, который мы постараемся дать в другой работе. Произошло – опять-таки не только в русис</w:t>
      </w:r>
      <w:r w:rsidRPr="00C525EA">
        <w:rPr>
          <w:sz w:val="22"/>
          <w:szCs w:val="22"/>
        </w:rPr>
        <w:softHyphen/>
        <w:t>тике – незаметное отождествление актив</w:t>
      </w:r>
      <w:r w:rsidRPr="00C525EA">
        <w:rPr>
          <w:sz w:val="22"/>
          <w:szCs w:val="22"/>
        </w:rPr>
        <w:softHyphen/>
        <w:t>ности учащихся с их коммуникативной ак</w:t>
      </w:r>
      <w:r w:rsidRPr="00C525EA">
        <w:rPr>
          <w:sz w:val="22"/>
          <w:szCs w:val="22"/>
        </w:rPr>
        <w:softHyphen/>
        <w:t>тивностью, мотивации коммуникативной мотивацией. Об этих вопросах мы уже подробно писали (6), (8). Произошло сведение предмета обучения к речи или речевой деятельности, что со</w:t>
      </w:r>
      <w:r w:rsidRPr="00C525EA">
        <w:rPr>
          <w:sz w:val="22"/>
          <w:szCs w:val="22"/>
        </w:rPr>
        <w:softHyphen/>
        <w:t>вершенно неправомерно. Здесь опять-таки приходится вспомнить, что именно автор данной статьи лет 15 назад употребил формулу, согласно которой основным содержа</w:t>
      </w:r>
      <w:r w:rsidRPr="00C525EA">
        <w:rPr>
          <w:sz w:val="22"/>
          <w:szCs w:val="22"/>
        </w:rPr>
        <w:softHyphen/>
        <w:t>нием обучения языку является обучение речевой деятельности при помощи языка, а затем было сказано иначе – общению при помощи языка. Тогда это было очень важно внедрить в сознание методистов и преподавателей, да и вообще важно было научить их мыслить в категориях психоло</w:t>
      </w:r>
      <w:r w:rsidRPr="00C525EA">
        <w:rPr>
          <w:sz w:val="22"/>
          <w:szCs w:val="22"/>
        </w:rPr>
        <w:softHyphen/>
        <w:t>гии деятельности. Сейчас этот подход стал общепринятым и едва ли уместно рабски следовать ему, тем более что примерно в те же годы (1969) было предельно четко подчеркнуто, что процесс обучения склады</w:t>
      </w:r>
      <w:r w:rsidRPr="00C525EA">
        <w:rPr>
          <w:sz w:val="22"/>
          <w:szCs w:val="22"/>
        </w:rPr>
        <w:softHyphen/>
        <w:t>вается «из обучения иноязычному языко</w:t>
      </w:r>
      <w:r w:rsidRPr="00C525EA">
        <w:rPr>
          <w:sz w:val="22"/>
          <w:szCs w:val="22"/>
        </w:rPr>
        <w:softHyphen/>
        <w:t>вому материалу (средствам общения) и обучения деятельности общения. Оба аспекта одинаково важны» (9, с. 146).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 xml:space="preserve">Таким образом, во-первых, нарушилось </w:t>
      </w:r>
      <w:proofErr w:type="gramStart"/>
      <w:r w:rsidRPr="00C525EA">
        <w:rPr>
          <w:sz w:val="22"/>
          <w:szCs w:val="22"/>
        </w:rPr>
        <w:t>пра</w:t>
      </w:r>
      <w:r w:rsidRPr="00C525EA">
        <w:rPr>
          <w:sz w:val="22"/>
          <w:szCs w:val="22"/>
        </w:rPr>
        <w:softHyphen/>
        <w:t>вильное</w:t>
      </w:r>
      <w:proofErr w:type="gramEnd"/>
      <w:r w:rsidRPr="00C525EA">
        <w:rPr>
          <w:sz w:val="22"/>
          <w:szCs w:val="22"/>
        </w:rPr>
        <w:t xml:space="preserve"> </w:t>
      </w:r>
      <w:proofErr w:type="spellStart"/>
      <w:r w:rsidRPr="00C525EA">
        <w:rPr>
          <w:sz w:val="22"/>
          <w:szCs w:val="22"/>
        </w:rPr>
        <w:t>соотноше-ние</w:t>
      </w:r>
      <w:proofErr w:type="spellEnd"/>
      <w:r w:rsidRPr="00C525EA">
        <w:rPr>
          <w:sz w:val="22"/>
          <w:szCs w:val="22"/>
        </w:rPr>
        <w:t xml:space="preserve"> методической теории и конкретной методики. Во-вторых, оказа</w:t>
      </w:r>
      <w:r w:rsidRPr="00C525EA">
        <w:rPr>
          <w:sz w:val="22"/>
          <w:szCs w:val="22"/>
        </w:rPr>
        <w:softHyphen/>
        <w:t>лось нарушенным разумное соотношение коммуникативной ориентации и сознатель</w:t>
      </w:r>
      <w:r w:rsidRPr="00C525EA">
        <w:rPr>
          <w:sz w:val="22"/>
          <w:szCs w:val="22"/>
        </w:rPr>
        <w:softHyphen/>
        <w:t>ной систематизации языкового материала, а сама коммуникация стала трактоваться недопустимо упрощенно. Попытаемся поставить кое-что на свои места.</w:t>
      </w:r>
    </w:p>
    <w:p w:rsidR="0001172C" w:rsidRPr="00C525EA" w:rsidRDefault="0001172C" w:rsidP="0001172C">
      <w:pPr>
        <w:ind w:firstLine="540"/>
        <w:jc w:val="center"/>
        <w:rPr>
          <w:sz w:val="22"/>
          <w:szCs w:val="22"/>
        </w:rPr>
      </w:pPr>
      <w:r w:rsidRPr="00C525EA">
        <w:rPr>
          <w:b/>
          <w:sz w:val="22"/>
          <w:szCs w:val="22"/>
        </w:rPr>
        <w:t>2</w:t>
      </w:r>
      <w:r w:rsidRPr="00C525EA">
        <w:rPr>
          <w:sz w:val="22"/>
          <w:szCs w:val="22"/>
        </w:rPr>
        <w:t>.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lastRenderedPageBreak/>
        <w:t xml:space="preserve">Начнем с разъяснения некоторых основных методических понятий. То, как мы учим, </w:t>
      </w:r>
      <w:proofErr w:type="gramStart"/>
      <w:r w:rsidRPr="00C525EA">
        <w:rPr>
          <w:sz w:val="22"/>
          <w:szCs w:val="22"/>
        </w:rPr>
        <w:t>определяется</w:t>
      </w:r>
      <w:proofErr w:type="gramEnd"/>
      <w:r w:rsidRPr="00C525EA">
        <w:rPr>
          <w:sz w:val="22"/>
          <w:szCs w:val="22"/>
        </w:rPr>
        <w:t xml:space="preserve"> прежде всего тем, как мы понимаем процесс учения и его компо</w:t>
      </w:r>
      <w:r w:rsidRPr="00C525EA">
        <w:rPr>
          <w:sz w:val="22"/>
          <w:szCs w:val="22"/>
        </w:rPr>
        <w:softHyphen/>
        <w:t>ненты, в особенности – психику учащегося и учебный предмет. Поскольку мы исходим из учения о человеке и обществе, и наше понимание, чело</w:t>
      </w:r>
      <w:r w:rsidRPr="00C525EA">
        <w:rPr>
          <w:sz w:val="22"/>
          <w:szCs w:val="22"/>
        </w:rPr>
        <w:softHyphen/>
        <w:t>века как объекта процесса обучения, и на</w:t>
      </w:r>
      <w:r w:rsidRPr="00C525EA">
        <w:rPr>
          <w:sz w:val="22"/>
          <w:szCs w:val="22"/>
        </w:rPr>
        <w:softHyphen/>
        <w:t>ше понимание языка как учебного пред</w:t>
      </w:r>
      <w:r w:rsidRPr="00C525EA">
        <w:rPr>
          <w:sz w:val="22"/>
          <w:szCs w:val="22"/>
        </w:rPr>
        <w:softHyphen/>
        <w:t xml:space="preserve">мета, и, наконец, наша трактовка самого процесса обучения должны соответствовать этому наиболее общему, принципиально-методологическому подходу. </w:t>
      </w:r>
      <w:proofErr w:type="gramStart"/>
      <w:r w:rsidRPr="00C525EA">
        <w:rPr>
          <w:sz w:val="22"/>
          <w:szCs w:val="22"/>
        </w:rPr>
        <w:t>Другой вопрос, что он, этот подход, реализуется и в соб</w:t>
      </w:r>
      <w:r w:rsidRPr="00C525EA">
        <w:rPr>
          <w:sz w:val="22"/>
          <w:szCs w:val="22"/>
        </w:rPr>
        <w:softHyphen/>
        <w:t>ственно педагогических или дидактических, и в психологических факторах, учитывае</w:t>
      </w:r>
      <w:r w:rsidRPr="00C525EA">
        <w:rPr>
          <w:sz w:val="22"/>
          <w:szCs w:val="22"/>
        </w:rPr>
        <w:softHyphen/>
        <w:t>мых нами при построении и обосновании методической системы; естественно, что то, как именно он в них реализуется, может пониматься разными учеными по-разному; наконец, опять-таки особый вопрос, какие непосредственно методические выводы мы должны делать из тех или иных педаго</w:t>
      </w:r>
      <w:r w:rsidRPr="00C525EA">
        <w:rPr>
          <w:sz w:val="22"/>
          <w:szCs w:val="22"/>
        </w:rPr>
        <w:softHyphen/>
        <w:t>гических, дидактических, психологических положений.</w:t>
      </w:r>
      <w:proofErr w:type="gramEnd"/>
      <w:r w:rsidRPr="00C525EA">
        <w:rPr>
          <w:sz w:val="22"/>
          <w:szCs w:val="22"/>
        </w:rPr>
        <w:t xml:space="preserve"> Все это сейчас для нас несу</w:t>
      </w:r>
      <w:r w:rsidRPr="00C525EA">
        <w:rPr>
          <w:sz w:val="22"/>
          <w:szCs w:val="22"/>
        </w:rPr>
        <w:softHyphen/>
        <w:t>щественно, важно, что в методической си</w:t>
      </w:r>
      <w:r w:rsidRPr="00C525EA">
        <w:rPr>
          <w:sz w:val="22"/>
          <w:szCs w:val="22"/>
        </w:rPr>
        <w:softHyphen/>
        <w:t>стеме обязательно присутствует уровень ме</w:t>
      </w:r>
      <w:r w:rsidRPr="00C525EA">
        <w:rPr>
          <w:sz w:val="22"/>
          <w:szCs w:val="22"/>
        </w:rPr>
        <w:softHyphen/>
        <w:t xml:space="preserve">тодологии и что он никак не сводим к голой идее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>. Но он не сводим и к абстрактно-философским поло</w:t>
      </w:r>
      <w:r w:rsidRPr="00C525EA">
        <w:rPr>
          <w:sz w:val="22"/>
          <w:szCs w:val="22"/>
        </w:rPr>
        <w:softHyphen/>
        <w:t>жениям, взятым в отрыве от специфики объекта нашего познания. В рамках данной статьи нет возможности раскрыть это общее положение – смотри об этом, в частности (7). Важно подчерк</w:t>
      </w:r>
      <w:r w:rsidRPr="00C525EA">
        <w:rPr>
          <w:sz w:val="22"/>
          <w:szCs w:val="22"/>
        </w:rPr>
        <w:softHyphen/>
        <w:t>нуть, однако, что нельзя жонглировать словом «методология», как это иногда случается в методической литературе. Перейдем к понятию метода. Их имеется действительно много, и в каждом можно найти что-то ценное. Напомним: учителю предлагается самостоятельно выбирать при</w:t>
      </w:r>
      <w:r w:rsidRPr="00C525EA">
        <w:rPr>
          <w:sz w:val="22"/>
          <w:szCs w:val="22"/>
        </w:rPr>
        <w:softHyphen/>
        <w:t>емы, руководствуясь тем, чтобы они образо</w:t>
      </w:r>
      <w:r w:rsidRPr="00C525EA">
        <w:rPr>
          <w:sz w:val="22"/>
          <w:szCs w:val="22"/>
        </w:rPr>
        <w:softHyphen/>
        <w:t>вывали систему. Не говоря уже о том, что никаких критериев системности не дается,– что такое «система приемов», как не метод</w:t>
      </w:r>
      <w:proofErr w:type="gramStart"/>
      <w:r w:rsidRPr="00C525EA">
        <w:rPr>
          <w:sz w:val="22"/>
          <w:szCs w:val="22"/>
        </w:rPr>
        <w:t xml:space="preserve"> ?</w:t>
      </w:r>
      <w:proofErr w:type="gramEnd"/>
      <w:r w:rsidRPr="00C525EA">
        <w:rPr>
          <w:sz w:val="22"/>
          <w:szCs w:val="22"/>
        </w:rPr>
        <w:t xml:space="preserve"> «Каждому преподавателю свой ме</w:t>
      </w:r>
      <w:r w:rsidRPr="00C525EA">
        <w:rPr>
          <w:sz w:val="22"/>
          <w:szCs w:val="22"/>
        </w:rPr>
        <w:softHyphen/>
        <w:t xml:space="preserve">тод» - не слишком ли смелый лозунг? Понятие метода в современной методике неоднозначно. Но практически во всех имеющихся его определениях (10, с.3; 11, с.121 и 132; 12, с.17 и 18; </w:t>
      </w:r>
      <w:proofErr w:type="gramStart"/>
      <w:r w:rsidRPr="00C525EA">
        <w:rPr>
          <w:sz w:val="22"/>
          <w:szCs w:val="22"/>
        </w:rPr>
        <w:t>13, с.341 и др.) понятие метода соотнесено с наиболее об</w:t>
      </w:r>
      <w:r w:rsidRPr="00C525EA">
        <w:rPr>
          <w:sz w:val="22"/>
          <w:szCs w:val="22"/>
        </w:rPr>
        <w:softHyphen/>
        <w:t xml:space="preserve">щими факторами, определяющими выбор </w:t>
      </w:r>
      <w:proofErr w:type="spellStart"/>
      <w:r w:rsidRPr="00C525EA">
        <w:rPr>
          <w:sz w:val="22"/>
          <w:szCs w:val="22"/>
        </w:rPr>
        <w:t>взаимосвя-занных</w:t>
      </w:r>
      <w:proofErr w:type="spellEnd"/>
      <w:r w:rsidRPr="00C525EA">
        <w:rPr>
          <w:sz w:val="22"/>
          <w:szCs w:val="22"/>
        </w:rPr>
        <w:t xml:space="preserve"> приемов (рекомендаций, поступков...), т.е. метод понимается или как то, что диктует выбор данной системы приемов (и делает ее системой), или как сама эта система.</w:t>
      </w:r>
      <w:proofErr w:type="gramEnd"/>
      <w:r w:rsidRPr="00C525EA">
        <w:rPr>
          <w:sz w:val="22"/>
          <w:szCs w:val="22"/>
        </w:rPr>
        <w:t xml:space="preserve"> Нетрудно увидеть, что принципиальной разницы между обоими пониманиями нет.        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>За каждым методом как системой кон</w:t>
      </w:r>
      <w:r w:rsidRPr="00C525EA">
        <w:rPr>
          <w:sz w:val="22"/>
          <w:szCs w:val="22"/>
        </w:rPr>
        <w:softHyphen/>
        <w:t>кретных приемов обучения, включая сюда и типы упражнений, и формы организации урока, и способы использования нагляд</w:t>
      </w:r>
      <w:r w:rsidRPr="00C525EA">
        <w:rPr>
          <w:sz w:val="22"/>
          <w:szCs w:val="22"/>
        </w:rPr>
        <w:softHyphen/>
        <w:t>ности, стоит совершенно определенная об</w:t>
      </w:r>
      <w:r w:rsidRPr="00C525EA">
        <w:rPr>
          <w:sz w:val="22"/>
          <w:szCs w:val="22"/>
        </w:rPr>
        <w:softHyphen/>
        <w:t>щепедагогическая и психологическая кон</w:t>
      </w:r>
      <w:r w:rsidRPr="00C525EA">
        <w:rPr>
          <w:sz w:val="22"/>
          <w:szCs w:val="22"/>
        </w:rPr>
        <w:softHyphen/>
        <w:t xml:space="preserve">цепция, </w:t>
      </w:r>
      <w:proofErr w:type="gramStart"/>
      <w:r w:rsidRPr="00C525EA">
        <w:rPr>
          <w:sz w:val="22"/>
          <w:szCs w:val="22"/>
        </w:rPr>
        <w:t>а</w:t>
      </w:r>
      <w:proofErr w:type="gramEnd"/>
      <w:r w:rsidRPr="00C525EA">
        <w:rPr>
          <w:sz w:val="22"/>
          <w:szCs w:val="22"/>
        </w:rPr>
        <w:t xml:space="preserve"> в конечном счете – определен</w:t>
      </w:r>
      <w:r w:rsidRPr="00C525EA">
        <w:rPr>
          <w:sz w:val="22"/>
          <w:szCs w:val="22"/>
        </w:rPr>
        <w:softHyphen/>
        <w:t>ная методологическая базой. Именно и толь</w:t>
      </w:r>
      <w:r w:rsidRPr="00C525EA">
        <w:rPr>
          <w:sz w:val="22"/>
          <w:szCs w:val="22"/>
        </w:rPr>
        <w:softHyphen/>
        <w:t>ко поэтому можно говорить о том или ином методе как системе, в которой объединены различные приемы и определенным обра</w:t>
      </w:r>
      <w:r w:rsidRPr="00C525EA">
        <w:rPr>
          <w:sz w:val="22"/>
          <w:szCs w:val="22"/>
        </w:rPr>
        <w:softHyphen/>
        <w:t>зом сбалансирована коммуникативная ори</w:t>
      </w:r>
      <w:r w:rsidRPr="00C525EA">
        <w:rPr>
          <w:sz w:val="22"/>
          <w:szCs w:val="22"/>
        </w:rPr>
        <w:softHyphen/>
        <w:t xml:space="preserve">ентация и ориентация на сознательную систематизацию языкового материала, что педагогическая и психологическая, </w:t>
      </w:r>
      <w:proofErr w:type="gramStart"/>
      <w:r w:rsidRPr="00C525EA">
        <w:rPr>
          <w:sz w:val="22"/>
          <w:szCs w:val="22"/>
        </w:rPr>
        <w:t>а</w:t>
      </w:r>
      <w:proofErr w:type="gramEnd"/>
      <w:r w:rsidRPr="00C525EA">
        <w:rPr>
          <w:sz w:val="22"/>
          <w:szCs w:val="22"/>
        </w:rPr>
        <w:t xml:space="preserve"> в ко</w:t>
      </w:r>
      <w:r w:rsidRPr="00C525EA">
        <w:rPr>
          <w:sz w:val="22"/>
          <w:szCs w:val="22"/>
        </w:rPr>
        <w:softHyphen/>
        <w:t>нечном счете методологическая позиция автора метода диктует именно это со</w:t>
      </w:r>
      <w:r w:rsidRPr="00C525EA">
        <w:rPr>
          <w:sz w:val="22"/>
          <w:szCs w:val="22"/>
        </w:rPr>
        <w:softHyphen/>
        <w:t>отношение, выбор и соединение имен</w:t>
      </w:r>
      <w:r w:rsidRPr="00C525EA">
        <w:rPr>
          <w:sz w:val="22"/>
          <w:szCs w:val="22"/>
        </w:rPr>
        <w:softHyphen/>
        <w:t>но этих приемов. Отрицая метод, мы тем самым отрицаем наличие у нашей обуча</w:t>
      </w:r>
      <w:r w:rsidRPr="00C525EA">
        <w:rPr>
          <w:sz w:val="22"/>
          <w:szCs w:val="22"/>
        </w:rPr>
        <w:softHyphen/>
        <w:t>ющей деятельности общетеоретической и ме</w:t>
      </w:r>
      <w:r w:rsidRPr="00C525EA">
        <w:rPr>
          <w:sz w:val="22"/>
          <w:szCs w:val="22"/>
        </w:rPr>
        <w:softHyphen/>
        <w:t>тодологической основы, сводя ее детерми</w:t>
      </w:r>
      <w:r w:rsidRPr="00C525EA">
        <w:rPr>
          <w:sz w:val="22"/>
          <w:szCs w:val="22"/>
        </w:rPr>
        <w:softHyphen/>
        <w:t>нацию целиком на уровень эмпирии учеб</w:t>
      </w:r>
      <w:r w:rsidRPr="00C525EA">
        <w:rPr>
          <w:sz w:val="22"/>
          <w:szCs w:val="22"/>
        </w:rPr>
        <w:softHyphen/>
        <w:t>ного процесса, на уровень конкретной деятельности конкретного пре</w:t>
      </w:r>
      <w:r w:rsidRPr="00C525EA">
        <w:rPr>
          <w:sz w:val="22"/>
          <w:szCs w:val="22"/>
        </w:rPr>
        <w:softHyphen/>
        <w:t>подавателя.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>Подводя итог этой части нашей статьи, попытаемся сжато перечислить, в чем же основные функции методиста, из чего скла</w:t>
      </w:r>
      <w:r w:rsidRPr="00C525EA">
        <w:rPr>
          <w:sz w:val="22"/>
          <w:szCs w:val="22"/>
        </w:rPr>
        <w:softHyphen/>
        <w:t>дывается предмет его науки,</w:t>
      </w:r>
    </w:p>
    <w:p w:rsidR="0001172C" w:rsidRPr="00C525EA" w:rsidRDefault="0001172C" w:rsidP="0001172C">
      <w:pPr>
        <w:tabs>
          <w:tab w:val="left" w:pos="900"/>
        </w:tabs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>1. Методист (в содружестве с философом, психологом, педагогом)   определяет выбор метода   (системы) обучения.</w:t>
      </w:r>
    </w:p>
    <w:p w:rsidR="0001172C" w:rsidRPr="00C525EA" w:rsidRDefault="0001172C" w:rsidP="0001172C">
      <w:pPr>
        <w:tabs>
          <w:tab w:val="left" w:pos="900"/>
        </w:tabs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>2. Методист анализирует факторы, влияю</w:t>
      </w:r>
      <w:r w:rsidRPr="00C525EA">
        <w:rPr>
          <w:sz w:val="22"/>
          <w:szCs w:val="22"/>
        </w:rPr>
        <w:softHyphen/>
        <w:t xml:space="preserve">щие на учебный процесс, </w:t>
      </w:r>
      <w:proofErr w:type="spellStart"/>
      <w:r w:rsidRPr="00C525EA">
        <w:rPr>
          <w:sz w:val="22"/>
          <w:szCs w:val="22"/>
        </w:rPr>
        <w:t>иерархизирует</w:t>
      </w:r>
      <w:proofErr w:type="spellEnd"/>
      <w:r w:rsidRPr="00C525EA">
        <w:rPr>
          <w:sz w:val="22"/>
          <w:szCs w:val="22"/>
        </w:rPr>
        <w:t xml:space="preserve"> их, выделяя определяющие и </w:t>
      </w:r>
      <w:proofErr w:type="spellStart"/>
      <w:proofErr w:type="gramStart"/>
      <w:r w:rsidRPr="00C525EA">
        <w:rPr>
          <w:sz w:val="22"/>
          <w:szCs w:val="22"/>
        </w:rPr>
        <w:t>сопутствую-щие</w:t>
      </w:r>
      <w:proofErr w:type="spellEnd"/>
      <w:proofErr w:type="gramEnd"/>
      <w:r w:rsidRPr="00C525EA">
        <w:rPr>
          <w:sz w:val="22"/>
          <w:szCs w:val="22"/>
        </w:rPr>
        <w:t>, и выявляет системные связи между ними.</w:t>
      </w:r>
    </w:p>
    <w:p w:rsidR="0001172C" w:rsidRPr="00C525EA" w:rsidRDefault="0001172C" w:rsidP="0001172C">
      <w:pPr>
        <w:tabs>
          <w:tab w:val="left" w:pos="900"/>
        </w:tabs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>3. Методист выделяет наиболее общие мо</w:t>
      </w:r>
      <w:r w:rsidRPr="00C525EA">
        <w:rPr>
          <w:sz w:val="22"/>
          <w:szCs w:val="22"/>
        </w:rPr>
        <w:softHyphen/>
        <w:t>дификации метода обучения, зависящие от таких факторов, как цель обучения, уровень подготовки учащихся, этап обучения и т п.</w:t>
      </w:r>
    </w:p>
    <w:p w:rsidR="0001172C" w:rsidRPr="00C525EA" w:rsidRDefault="0001172C" w:rsidP="0001172C">
      <w:pPr>
        <w:tabs>
          <w:tab w:val="left" w:pos="900"/>
        </w:tabs>
        <w:ind w:firstLine="540"/>
        <w:jc w:val="both"/>
        <w:rPr>
          <w:sz w:val="22"/>
          <w:szCs w:val="22"/>
        </w:rPr>
      </w:pPr>
      <w:r w:rsidRPr="00C525EA">
        <w:rPr>
          <w:iCs/>
          <w:sz w:val="22"/>
          <w:szCs w:val="22"/>
        </w:rPr>
        <w:t>4.</w:t>
      </w:r>
      <w:r w:rsidRPr="00C525EA">
        <w:rPr>
          <w:i/>
          <w:iCs/>
          <w:sz w:val="22"/>
          <w:szCs w:val="22"/>
        </w:rPr>
        <w:t xml:space="preserve"> </w:t>
      </w:r>
      <w:r w:rsidRPr="00C525EA">
        <w:rPr>
          <w:sz w:val="22"/>
          <w:szCs w:val="22"/>
        </w:rPr>
        <w:t>В рамках конкретной методики  мето</w:t>
      </w:r>
      <w:r w:rsidRPr="00C525EA">
        <w:rPr>
          <w:sz w:val="22"/>
          <w:szCs w:val="22"/>
        </w:rPr>
        <w:softHyphen/>
        <w:t>дист, зная особенности данной модифика</w:t>
      </w:r>
      <w:r w:rsidRPr="00C525EA">
        <w:rPr>
          <w:sz w:val="22"/>
          <w:szCs w:val="22"/>
        </w:rPr>
        <w:softHyphen/>
        <w:t>ции учебного процесса, предлагает такую систему методических приемов, которая спо</w:t>
      </w:r>
      <w:r w:rsidRPr="00C525EA">
        <w:rPr>
          <w:sz w:val="22"/>
          <w:szCs w:val="22"/>
        </w:rPr>
        <w:softHyphen/>
        <w:t xml:space="preserve">собна обеспечить эффективность обучения при данных целях и в данных условиях. </w:t>
      </w:r>
      <w:proofErr w:type="gramStart"/>
      <w:r w:rsidRPr="00C525EA">
        <w:rPr>
          <w:sz w:val="22"/>
          <w:szCs w:val="22"/>
        </w:rPr>
        <w:t>Эта система  будет  разной:  одной  на  на</w:t>
      </w:r>
      <w:r w:rsidRPr="00C525EA">
        <w:rPr>
          <w:sz w:val="22"/>
          <w:szCs w:val="22"/>
        </w:rPr>
        <w:softHyphen/>
        <w:t>чальном, другой на продвинутом   этапе, одной при обучении русскому языку иност</w:t>
      </w:r>
      <w:r w:rsidRPr="00C525EA">
        <w:rPr>
          <w:sz w:val="22"/>
          <w:szCs w:val="22"/>
        </w:rPr>
        <w:softHyphen/>
        <w:t xml:space="preserve">ранных студентов-филологов, другой – при обучении </w:t>
      </w:r>
      <w:proofErr w:type="spellStart"/>
      <w:r w:rsidRPr="00C525EA">
        <w:rPr>
          <w:sz w:val="22"/>
          <w:szCs w:val="22"/>
        </w:rPr>
        <w:t>нефилологов</w:t>
      </w:r>
      <w:proofErr w:type="spellEnd"/>
      <w:r w:rsidRPr="00C525EA">
        <w:rPr>
          <w:sz w:val="22"/>
          <w:szCs w:val="22"/>
        </w:rPr>
        <w:t>, одной при обучении учащихся языку, близкородственному их родному языку, другой – при   обучении языку,   типологически   от   него   далекому.</w:t>
      </w:r>
      <w:proofErr w:type="gramEnd"/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 xml:space="preserve">5.   </w:t>
      </w:r>
      <w:proofErr w:type="gramStart"/>
      <w:r w:rsidRPr="00C525EA">
        <w:rPr>
          <w:sz w:val="22"/>
          <w:szCs w:val="22"/>
        </w:rPr>
        <w:t>Наконец,   методист   подсказывает   пре</w:t>
      </w:r>
      <w:r w:rsidRPr="00C525EA">
        <w:rPr>
          <w:sz w:val="22"/>
          <w:szCs w:val="22"/>
        </w:rPr>
        <w:softHyphen/>
        <w:t>подавателю,  из  каких  приемов  обучения, видов и форм работы он  имеет  возмож</w:t>
      </w:r>
      <w:r w:rsidRPr="00C525EA">
        <w:rPr>
          <w:sz w:val="22"/>
          <w:szCs w:val="22"/>
        </w:rPr>
        <w:softHyphen/>
        <w:t>ность выбирать в каждом отдельном случае и чем ему следует при этом руководство</w:t>
      </w:r>
      <w:r w:rsidRPr="00C525EA">
        <w:rPr>
          <w:sz w:val="22"/>
          <w:szCs w:val="22"/>
        </w:rPr>
        <w:softHyphen/>
        <w:t xml:space="preserve">ваться, Совершенно не нужно, чтобы сам преподаватель </w:t>
      </w:r>
      <w:r w:rsidRPr="00C525EA">
        <w:rPr>
          <w:sz w:val="22"/>
          <w:szCs w:val="22"/>
        </w:rPr>
        <w:lastRenderedPageBreak/>
        <w:t>коллекционировал типы уп</w:t>
      </w:r>
      <w:r w:rsidRPr="00C525EA">
        <w:rPr>
          <w:sz w:val="22"/>
          <w:szCs w:val="22"/>
        </w:rPr>
        <w:softHyphen/>
        <w:t>ражнений, разновидности языковых и рече</w:t>
      </w:r>
      <w:r w:rsidRPr="00C525EA">
        <w:rPr>
          <w:sz w:val="22"/>
          <w:szCs w:val="22"/>
        </w:rPr>
        <w:softHyphen/>
        <w:t>вых игр, приемы релаксации, приемы орга</w:t>
      </w:r>
      <w:r w:rsidRPr="00C525EA">
        <w:rPr>
          <w:sz w:val="22"/>
          <w:szCs w:val="22"/>
        </w:rPr>
        <w:softHyphen/>
        <w:t>низации общения на занятиях, приемы постановки артикуляций, виды домашних за</w:t>
      </w:r>
      <w:r w:rsidRPr="00C525EA">
        <w:rPr>
          <w:sz w:val="22"/>
          <w:szCs w:val="22"/>
        </w:rPr>
        <w:softHyphen/>
        <w:t>даний, структуру урока;</w:t>
      </w:r>
      <w:proofErr w:type="gramEnd"/>
      <w:r w:rsidRPr="00C525EA">
        <w:rPr>
          <w:sz w:val="22"/>
          <w:szCs w:val="22"/>
        </w:rPr>
        <w:t xml:space="preserve"> но он должен в них ориентироваться и иметь критерии для их выбора. В   самых   общих   чертах,   следовательно, можно говорить о двух основных компо</w:t>
      </w:r>
      <w:r w:rsidRPr="00C525EA">
        <w:rPr>
          <w:sz w:val="22"/>
          <w:szCs w:val="22"/>
        </w:rPr>
        <w:softHyphen/>
        <w:t>нентах методики – назовем их «теоретиче</w:t>
      </w:r>
      <w:r w:rsidRPr="00C525EA">
        <w:rPr>
          <w:sz w:val="22"/>
          <w:szCs w:val="22"/>
        </w:rPr>
        <w:softHyphen/>
        <w:t>ской методикой» и «практической методикой». В предмет теоретической методики входят функции 1-3. В предмет практиче</w:t>
      </w:r>
      <w:r w:rsidRPr="00C525EA">
        <w:rPr>
          <w:sz w:val="22"/>
          <w:szCs w:val="22"/>
        </w:rPr>
        <w:softHyphen/>
        <w:t>ской методики – остальные функции: выявление системы работы в рамках кон</w:t>
      </w:r>
      <w:r w:rsidRPr="00C525EA">
        <w:rPr>
          <w:sz w:val="22"/>
          <w:szCs w:val="22"/>
        </w:rPr>
        <w:softHyphen/>
        <w:t>кретной методики и все, что касается тех</w:t>
      </w:r>
      <w:r w:rsidRPr="00C525EA">
        <w:rPr>
          <w:sz w:val="22"/>
          <w:szCs w:val="22"/>
        </w:rPr>
        <w:softHyphen/>
        <w:t>нологии обучения. Здесь, как можно видеть, большое поле для размышлений и для серь</w:t>
      </w:r>
      <w:r w:rsidRPr="00C525EA">
        <w:rPr>
          <w:sz w:val="22"/>
          <w:szCs w:val="22"/>
        </w:rPr>
        <w:softHyphen/>
        <w:t>езной разработки.</w:t>
      </w:r>
    </w:p>
    <w:p w:rsidR="0001172C" w:rsidRPr="00C525EA" w:rsidRDefault="0001172C" w:rsidP="0001172C">
      <w:pPr>
        <w:jc w:val="center"/>
        <w:rPr>
          <w:sz w:val="22"/>
          <w:szCs w:val="22"/>
        </w:rPr>
      </w:pPr>
      <w:r w:rsidRPr="00C525EA">
        <w:rPr>
          <w:b/>
          <w:sz w:val="22"/>
          <w:szCs w:val="22"/>
        </w:rPr>
        <w:t>3</w:t>
      </w:r>
      <w:r w:rsidRPr="00C525EA">
        <w:rPr>
          <w:sz w:val="22"/>
          <w:szCs w:val="22"/>
        </w:rPr>
        <w:t>.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>Можно было бы посвятить по нескольку страниц уточнению буквально каждой проб</w:t>
      </w:r>
      <w:r w:rsidRPr="00C525EA">
        <w:rPr>
          <w:sz w:val="22"/>
          <w:szCs w:val="22"/>
        </w:rPr>
        <w:softHyphen/>
        <w:t xml:space="preserve">лемы, обсуждаемой в связи с принципом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>. Особенно неоправдан</w:t>
      </w:r>
      <w:r w:rsidRPr="00C525EA">
        <w:rPr>
          <w:sz w:val="22"/>
          <w:szCs w:val="22"/>
        </w:rPr>
        <w:softHyphen/>
        <w:t xml:space="preserve">ным представляется явный крен в сторону «естественной», «реальной» коммуникации, </w:t>
      </w:r>
      <w:proofErr w:type="gramStart"/>
      <w:r w:rsidRPr="00C525EA">
        <w:rPr>
          <w:sz w:val="22"/>
          <w:szCs w:val="22"/>
        </w:rPr>
        <w:t>который</w:t>
      </w:r>
      <w:proofErr w:type="gramEnd"/>
      <w:r w:rsidRPr="00C525EA">
        <w:rPr>
          <w:sz w:val="22"/>
          <w:szCs w:val="22"/>
        </w:rPr>
        <w:t xml:space="preserve"> в конце концов привел к простей</w:t>
      </w:r>
      <w:r w:rsidRPr="00C525EA">
        <w:rPr>
          <w:sz w:val="22"/>
          <w:szCs w:val="22"/>
        </w:rPr>
        <w:softHyphen/>
        <w:t>шему принципу: все то, что непосредствен</w:t>
      </w:r>
      <w:r w:rsidRPr="00C525EA">
        <w:rPr>
          <w:sz w:val="22"/>
          <w:szCs w:val="22"/>
        </w:rPr>
        <w:softHyphen/>
        <w:t xml:space="preserve">но </w:t>
      </w:r>
      <w:proofErr w:type="spellStart"/>
      <w:r w:rsidRPr="00C525EA">
        <w:rPr>
          <w:sz w:val="22"/>
          <w:szCs w:val="22"/>
        </w:rPr>
        <w:t>коммуникативно</w:t>
      </w:r>
      <w:proofErr w:type="spellEnd"/>
      <w:r w:rsidRPr="00C525EA">
        <w:rPr>
          <w:sz w:val="22"/>
          <w:szCs w:val="22"/>
        </w:rPr>
        <w:t>,– хорошо; все, что нель</w:t>
      </w:r>
      <w:r w:rsidRPr="00C525EA">
        <w:rPr>
          <w:sz w:val="22"/>
          <w:szCs w:val="22"/>
        </w:rPr>
        <w:softHyphen/>
        <w:t>зя рассматривать как общение,– плохо. Так, например, проблема системы приемов работы с художественными текстами на уроке иностранного языка некоторыми ме</w:t>
      </w:r>
      <w:r w:rsidRPr="00C525EA">
        <w:rPr>
          <w:sz w:val="22"/>
          <w:szCs w:val="22"/>
        </w:rPr>
        <w:softHyphen/>
        <w:t>тодистами выносится вообще за рамки методики.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>К сожалению, рамки настоящей статьи ли</w:t>
      </w:r>
      <w:r w:rsidRPr="00C525EA">
        <w:rPr>
          <w:sz w:val="22"/>
          <w:szCs w:val="22"/>
        </w:rPr>
        <w:softHyphen/>
        <w:t>шают нас возможности проделать подроб</w:t>
      </w:r>
      <w:r w:rsidRPr="00C525EA">
        <w:rPr>
          <w:sz w:val="22"/>
          <w:szCs w:val="22"/>
        </w:rPr>
        <w:softHyphen/>
        <w:t xml:space="preserve">ную аналитическую работу со многими </w:t>
      </w:r>
      <w:proofErr w:type="gramStart"/>
      <w:r w:rsidRPr="00C525EA">
        <w:rPr>
          <w:sz w:val="22"/>
          <w:szCs w:val="22"/>
        </w:rPr>
        <w:t>во</w:t>
      </w:r>
      <w:r w:rsidRPr="00C525EA">
        <w:rPr>
          <w:sz w:val="22"/>
          <w:szCs w:val="22"/>
        </w:rPr>
        <w:softHyphen/>
        <w:t>просами</w:t>
      </w:r>
      <w:proofErr w:type="gramEnd"/>
      <w:r w:rsidRPr="00C525EA">
        <w:rPr>
          <w:sz w:val="22"/>
          <w:szCs w:val="22"/>
        </w:rPr>
        <w:t xml:space="preserve"> и мы ограничимся только ключе</w:t>
      </w:r>
      <w:r w:rsidRPr="00C525EA">
        <w:rPr>
          <w:sz w:val="22"/>
          <w:szCs w:val="22"/>
        </w:rPr>
        <w:softHyphen/>
        <w:t xml:space="preserve">вой проблемой: соотношением </w:t>
      </w:r>
      <w:proofErr w:type="spellStart"/>
      <w:r w:rsidRPr="00C525EA">
        <w:rPr>
          <w:sz w:val="22"/>
          <w:szCs w:val="22"/>
        </w:rPr>
        <w:t>коммуника</w:t>
      </w:r>
      <w:r w:rsidRPr="00C525EA">
        <w:rPr>
          <w:sz w:val="22"/>
          <w:szCs w:val="22"/>
        </w:rPr>
        <w:softHyphen/>
        <w:t>тивности</w:t>
      </w:r>
      <w:proofErr w:type="spellEnd"/>
      <w:r w:rsidRPr="00C525EA">
        <w:rPr>
          <w:sz w:val="22"/>
          <w:szCs w:val="22"/>
        </w:rPr>
        <w:t xml:space="preserve"> и сознательности. Именно по этому вопросу в литературе меньше всего ясности. Еще </w:t>
      </w:r>
      <w:r w:rsidRPr="00C525EA">
        <w:rPr>
          <w:i/>
          <w:iCs/>
          <w:sz w:val="22"/>
          <w:szCs w:val="22"/>
        </w:rPr>
        <w:t xml:space="preserve">в </w:t>
      </w:r>
      <w:r w:rsidRPr="00C525EA">
        <w:rPr>
          <w:sz w:val="22"/>
          <w:szCs w:val="22"/>
        </w:rPr>
        <w:t>1959 году Б.В. Беляев предель</w:t>
      </w:r>
      <w:r w:rsidRPr="00C525EA">
        <w:rPr>
          <w:sz w:val="22"/>
          <w:szCs w:val="22"/>
        </w:rPr>
        <w:softHyphen/>
        <w:t>но четко определил особенности сознатель</w:t>
      </w:r>
      <w:r w:rsidRPr="00C525EA">
        <w:rPr>
          <w:sz w:val="22"/>
          <w:szCs w:val="22"/>
        </w:rPr>
        <w:softHyphen/>
        <w:t>но-практического метода. Он писал: «уча</w:t>
      </w:r>
      <w:r w:rsidRPr="00C525EA">
        <w:rPr>
          <w:sz w:val="22"/>
          <w:szCs w:val="22"/>
        </w:rPr>
        <w:softHyphen/>
        <w:t>щиеся ... тренируются в иноязычной речи, но на основе предварительного ознакомле</w:t>
      </w:r>
      <w:r w:rsidRPr="00C525EA">
        <w:rPr>
          <w:sz w:val="22"/>
          <w:szCs w:val="22"/>
        </w:rPr>
        <w:softHyphen/>
        <w:t>ния их с теорией изучаемого языка... При таком сознательно-практиче</w:t>
      </w:r>
      <w:r w:rsidRPr="00C525EA">
        <w:rPr>
          <w:sz w:val="22"/>
          <w:szCs w:val="22"/>
        </w:rPr>
        <w:softHyphen/>
        <w:t>ском овладении иностранным языком про</w:t>
      </w:r>
      <w:r w:rsidRPr="00C525EA">
        <w:rPr>
          <w:sz w:val="22"/>
          <w:szCs w:val="22"/>
        </w:rPr>
        <w:softHyphen/>
        <w:t>цесс овладения этим языком носит соз</w:t>
      </w:r>
      <w:r w:rsidRPr="00C525EA">
        <w:rPr>
          <w:sz w:val="22"/>
          <w:szCs w:val="22"/>
        </w:rPr>
        <w:softHyphen/>
        <w:t>нательный характер, а владение им оказывается непосредственно-инту</w:t>
      </w:r>
      <w:r w:rsidRPr="00C525EA">
        <w:rPr>
          <w:sz w:val="22"/>
          <w:szCs w:val="22"/>
        </w:rPr>
        <w:softHyphen/>
        <w:t>итивным...» (1, с.17). Цитированное положение Б.В. Беляева при всей его, с нашей современной позиции, терминологической неточности продолжает оставаться незыблемой психологической ос</w:t>
      </w:r>
      <w:r w:rsidRPr="00C525EA">
        <w:rPr>
          <w:sz w:val="22"/>
          <w:szCs w:val="22"/>
        </w:rPr>
        <w:softHyphen/>
        <w:t xml:space="preserve">новой нашей методики. Появление принципа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 xml:space="preserve"> ничего здесь не меняет, потому что коммуникативная ориентация и без того всегда понималась как главное условие автоматизации сознательных опе</w:t>
      </w:r>
      <w:r w:rsidRPr="00C525EA">
        <w:rPr>
          <w:sz w:val="22"/>
          <w:szCs w:val="22"/>
        </w:rPr>
        <w:softHyphen/>
        <w:t xml:space="preserve">раций. С другой стороны, "идея </w:t>
      </w:r>
      <w:proofErr w:type="spellStart"/>
      <w:r w:rsidRPr="00C525EA">
        <w:rPr>
          <w:sz w:val="22"/>
          <w:szCs w:val="22"/>
        </w:rPr>
        <w:t>коммуни</w:t>
      </w:r>
      <w:r w:rsidRPr="00C525EA">
        <w:rPr>
          <w:sz w:val="22"/>
          <w:szCs w:val="22"/>
        </w:rPr>
        <w:softHyphen/>
        <w:t>кативности</w:t>
      </w:r>
      <w:proofErr w:type="spellEnd"/>
      <w:r w:rsidRPr="00C525EA">
        <w:rPr>
          <w:sz w:val="22"/>
          <w:szCs w:val="22"/>
        </w:rPr>
        <w:t xml:space="preserve"> </w:t>
      </w:r>
      <w:proofErr w:type="gramStart"/>
      <w:r w:rsidRPr="00C525EA">
        <w:rPr>
          <w:sz w:val="22"/>
          <w:szCs w:val="22"/>
        </w:rPr>
        <w:t>важна</w:t>
      </w:r>
      <w:proofErr w:type="gramEnd"/>
      <w:r w:rsidRPr="00C525EA">
        <w:rPr>
          <w:sz w:val="22"/>
          <w:szCs w:val="22"/>
        </w:rPr>
        <w:t xml:space="preserve"> прежде всего не для </w:t>
      </w:r>
      <w:proofErr w:type="spellStart"/>
      <w:r w:rsidRPr="00C525EA">
        <w:rPr>
          <w:sz w:val="22"/>
          <w:szCs w:val="22"/>
        </w:rPr>
        <w:t>интериоризации</w:t>
      </w:r>
      <w:proofErr w:type="spellEnd"/>
      <w:r w:rsidRPr="00C525EA">
        <w:rPr>
          <w:sz w:val="22"/>
          <w:szCs w:val="22"/>
        </w:rPr>
        <w:t xml:space="preserve"> знаний и отработки рече</w:t>
      </w:r>
      <w:r w:rsidRPr="00C525EA">
        <w:rPr>
          <w:sz w:val="22"/>
          <w:szCs w:val="22"/>
        </w:rPr>
        <w:softHyphen/>
        <w:t>вых навыков, а для формирования коммуникативно-речевых умений. Но условием их формирования является отработка речевых навыков, которая обязательно предполагает на определенном этапе обращение к созна</w:t>
      </w:r>
      <w:r w:rsidRPr="00C525EA">
        <w:rPr>
          <w:sz w:val="22"/>
          <w:szCs w:val="22"/>
        </w:rPr>
        <w:softHyphen/>
        <w:t>тельному оперированию языковым материа</w:t>
      </w:r>
      <w:r w:rsidRPr="00C525EA">
        <w:rPr>
          <w:sz w:val="22"/>
          <w:szCs w:val="22"/>
        </w:rPr>
        <w:softHyphen/>
        <w:t>лом, во всяком случае, когда мы имеем дело с так называемыми сознательными операциями. Вообще научная методика тре</w:t>
      </w:r>
      <w:r w:rsidRPr="00C525EA">
        <w:rPr>
          <w:sz w:val="22"/>
          <w:szCs w:val="22"/>
        </w:rPr>
        <w:softHyphen/>
        <w:t>бует разумного соотношения сознательных и приспособительных компонентов в усво</w:t>
      </w:r>
      <w:r w:rsidRPr="00C525EA">
        <w:rPr>
          <w:sz w:val="22"/>
          <w:szCs w:val="22"/>
        </w:rPr>
        <w:softHyphen/>
        <w:t xml:space="preserve">ении. </w:t>
      </w:r>
      <w:proofErr w:type="gramStart"/>
      <w:r w:rsidRPr="00C525EA">
        <w:rPr>
          <w:sz w:val="22"/>
          <w:szCs w:val="22"/>
        </w:rPr>
        <w:t>Эта проблема, как мы говорили на конференции ЮНЕСКО-МАПРЯЛ, «свя</w:t>
      </w:r>
      <w:r w:rsidRPr="00C525EA">
        <w:rPr>
          <w:sz w:val="22"/>
          <w:szCs w:val="22"/>
        </w:rPr>
        <w:softHyphen/>
        <w:t>зана с системной презентацией языкового материала, т.е. с процессами сознатель</w:t>
      </w:r>
      <w:r w:rsidRPr="00C525EA">
        <w:rPr>
          <w:sz w:val="22"/>
          <w:szCs w:val="22"/>
        </w:rPr>
        <w:softHyphen/>
        <w:t>ной ориентировки в языке,– то, что являет</w:t>
      </w:r>
      <w:r w:rsidRPr="00C525EA">
        <w:rPr>
          <w:sz w:val="22"/>
          <w:szCs w:val="22"/>
        </w:rPr>
        <w:softHyphen/>
        <w:t xml:space="preserve">ся ядром системы языка, не может </w:t>
      </w:r>
      <w:r w:rsidRPr="00C525EA">
        <w:rPr>
          <w:i/>
          <w:iCs/>
          <w:sz w:val="22"/>
          <w:szCs w:val="22"/>
        </w:rPr>
        <w:t>усваи</w:t>
      </w:r>
      <w:r w:rsidRPr="00C525EA">
        <w:rPr>
          <w:i/>
          <w:iCs/>
          <w:sz w:val="22"/>
          <w:szCs w:val="22"/>
        </w:rPr>
        <w:softHyphen/>
        <w:t xml:space="preserve">ваться </w:t>
      </w:r>
      <w:r w:rsidRPr="00C525EA">
        <w:rPr>
          <w:sz w:val="22"/>
          <w:szCs w:val="22"/>
        </w:rPr>
        <w:t>иным путем, кроме сознательного» (8, с.51).</w:t>
      </w:r>
      <w:proofErr w:type="gramEnd"/>
      <w:r w:rsidRPr="00C525EA">
        <w:rPr>
          <w:sz w:val="22"/>
          <w:szCs w:val="22"/>
        </w:rPr>
        <w:t xml:space="preserve"> Там же указывалось: «То, что мы называем обучением собственно языку (языковым средствам, языковому материа</w:t>
      </w:r>
      <w:r w:rsidRPr="00C525EA">
        <w:rPr>
          <w:sz w:val="22"/>
          <w:szCs w:val="22"/>
        </w:rPr>
        <w:softHyphen/>
        <w:t>лу), в психологическом смысле сводится к формированию действий ориентировки, не</w:t>
      </w:r>
      <w:r w:rsidRPr="00C525EA">
        <w:rPr>
          <w:sz w:val="22"/>
          <w:szCs w:val="22"/>
        </w:rPr>
        <w:softHyphen/>
        <w:t>обходимой для речевой деятельности, и к ов</w:t>
      </w:r>
      <w:r w:rsidRPr="00C525EA">
        <w:rPr>
          <w:sz w:val="22"/>
          <w:szCs w:val="22"/>
        </w:rPr>
        <w:softHyphen/>
        <w:t>ладению средствами осуществления этой деятельности» (8, с.49). С одной стороны, перед нами система язы</w:t>
      </w:r>
      <w:r w:rsidRPr="00C525EA">
        <w:rPr>
          <w:sz w:val="22"/>
          <w:szCs w:val="22"/>
        </w:rPr>
        <w:softHyphen/>
        <w:t>ка, выступающая как система ориентиров для речевой деятельности; с другой – ком</w:t>
      </w:r>
      <w:r w:rsidRPr="00C525EA">
        <w:rPr>
          <w:sz w:val="22"/>
          <w:szCs w:val="22"/>
        </w:rPr>
        <w:softHyphen/>
        <w:t>муникативно-ориентированное описание языковых единиц и средств. И если даже некоторые методисты начинают сомневаться в том, должен ли учащийся специально осознавать языковую систему, то при этом речь идет об описании языка как системы языковых средств, используемых в обще</w:t>
      </w:r>
      <w:r w:rsidRPr="00C525EA">
        <w:rPr>
          <w:sz w:val="22"/>
          <w:szCs w:val="22"/>
        </w:rPr>
        <w:softHyphen/>
        <w:t>нии; тогда как о языке как системе ориентиров деятельности при этом забы</w:t>
      </w:r>
      <w:r w:rsidRPr="00C525EA">
        <w:rPr>
          <w:sz w:val="22"/>
          <w:szCs w:val="22"/>
        </w:rPr>
        <w:softHyphen/>
        <w:t>вают.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>Описание системы языка для целей обуче</w:t>
      </w:r>
      <w:r w:rsidRPr="00C525EA">
        <w:rPr>
          <w:sz w:val="22"/>
          <w:szCs w:val="22"/>
        </w:rPr>
        <w:softHyphen/>
        <w:t xml:space="preserve">ния, конечно, совершенно не обязательно должно быть тождественным </w:t>
      </w:r>
      <w:proofErr w:type="gramStart"/>
      <w:r w:rsidRPr="00C525EA">
        <w:rPr>
          <w:sz w:val="22"/>
          <w:szCs w:val="22"/>
        </w:rPr>
        <w:t>структурному</w:t>
      </w:r>
      <w:proofErr w:type="gramEnd"/>
      <w:r w:rsidRPr="00C525EA">
        <w:rPr>
          <w:sz w:val="22"/>
          <w:szCs w:val="22"/>
        </w:rPr>
        <w:t xml:space="preserve"> или вообще научно-лингвистическому. Бо</w:t>
      </w:r>
      <w:r w:rsidRPr="00C525EA">
        <w:rPr>
          <w:sz w:val="22"/>
          <w:szCs w:val="22"/>
        </w:rPr>
        <w:softHyphen/>
        <w:t>лее того, специфика лингводидактического описания иностранного языка, то самое, что делает «иностранный язык» (или «русский язык как 'иностранный») лингвистической проблемой,– это как раз и есть функционирование системы языка в каче</w:t>
      </w:r>
      <w:r w:rsidRPr="00C525EA">
        <w:rPr>
          <w:sz w:val="22"/>
          <w:szCs w:val="22"/>
        </w:rPr>
        <w:softHyphen/>
        <w:t>стве ориентировочной основы для форми</w:t>
      </w:r>
      <w:r w:rsidRPr="00C525EA">
        <w:rPr>
          <w:sz w:val="22"/>
          <w:szCs w:val="22"/>
        </w:rPr>
        <w:softHyphen/>
        <w:t>рования речевой деятельности на этом языке! Но вот что при этом исключительно важно: какова бы ни была эта специфи</w:t>
      </w:r>
      <w:r w:rsidRPr="00C525EA">
        <w:rPr>
          <w:sz w:val="22"/>
          <w:szCs w:val="22"/>
        </w:rPr>
        <w:softHyphen/>
        <w:t>ка, язык и в таком описании должен со</w:t>
      </w:r>
      <w:r w:rsidRPr="00C525EA">
        <w:rPr>
          <w:sz w:val="22"/>
          <w:szCs w:val="22"/>
        </w:rPr>
        <w:softHyphen/>
        <w:t xml:space="preserve">хранить все свои сущностные свойства и свою системную организацию. В каком виде она будет представлена, </w:t>
      </w:r>
      <w:proofErr w:type="gramStart"/>
      <w:r w:rsidRPr="00C525EA">
        <w:rPr>
          <w:sz w:val="22"/>
          <w:szCs w:val="22"/>
        </w:rPr>
        <w:t>например</w:t>
      </w:r>
      <w:proofErr w:type="gramEnd"/>
      <w:r w:rsidRPr="00C525EA">
        <w:rPr>
          <w:sz w:val="22"/>
          <w:szCs w:val="22"/>
        </w:rPr>
        <w:t xml:space="preserve"> в виде «активной» или </w:t>
      </w:r>
      <w:r w:rsidRPr="00C525EA">
        <w:rPr>
          <w:sz w:val="22"/>
          <w:szCs w:val="22"/>
        </w:rPr>
        <w:lastRenderedPageBreak/>
        <w:t>«пассивной» грамматики, несущественно, но при всех условиях су</w:t>
      </w:r>
      <w:r w:rsidRPr="00C525EA">
        <w:rPr>
          <w:sz w:val="22"/>
          <w:szCs w:val="22"/>
        </w:rPr>
        <w:softHyphen/>
        <w:t>ществует известный инвариант, «пересту</w:t>
      </w:r>
      <w:r w:rsidRPr="00C525EA">
        <w:rPr>
          <w:sz w:val="22"/>
          <w:szCs w:val="22"/>
        </w:rPr>
        <w:softHyphen/>
        <w:t>пить» который нельзя.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>Можно обнаружить сколько угодно си</w:t>
      </w:r>
      <w:r w:rsidRPr="00C525EA">
        <w:rPr>
          <w:sz w:val="22"/>
          <w:szCs w:val="22"/>
        </w:rPr>
        <w:softHyphen/>
        <w:t xml:space="preserve">стемных связей разного рода; </w:t>
      </w:r>
      <w:proofErr w:type="gramStart"/>
      <w:r w:rsidRPr="00C525EA">
        <w:rPr>
          <w:sz w:val="22"/>
          <w:szCs w:val="22"/>
        </w:rPr>
        <w:t>но</w:t>
      </w:r>
      <w:proofErr w:type="gramEnd"/>
      <w:r w:rsidRPr="00C525EA">
        <w:rPr>
          <w:sz w:val="22"/>
          <w:szCs w:val="22"/>
        </w:rPr>
        <w:t xml:space="preserve"> сколько бы их ни было, они не могут заменить одна другую. Падежное словоизменение нельзя «зачеркнуть» и учить функциональ</w:t>
      </w:r>
      <w:r w:rsidRPr="00C525EA">
        <w:rPr>
          <w:sz w:val="22"/>
          <w:szCs w:val="22"/>
        </w:rPr>
        <w:softHyphen/>
        <w:t xml:space="preserve">ным стилям. </w:t>
      </w:r>
      <w:proofErr w:type="gramStart"/>
      <w:r w:rsidRPr="00C525EA">
        <w:rPr>
          <w:sz w:val="22"/>
          <w:szCs w:val="22"/>
        </w:rPr>
        <w:t>(Любое описание иностранного языка обязательно должно отражать его системную инвариантность; в нашем слу</w:t>
      </w:r>
      <w:r w:rsidRPr="00C525EA">
        <w:rPr>
          <w:sz w:val="22"/>
          <w:szCs w:val="22"/>
        </w:rPr>
        <w:softHyphen/>
        <w:t>чае, – факт альтернации падежных сло</w:t>
      </w:r>
      <w:r w:rsidRPr="00C525EA">
        <w:rPr>
          <w:sz w:val="22"/>
          <w:szCs w:val="22"/>
        </w:rPr>
        <w:softHyphen/>
        <w:t>воформ.</w:t>
      </w:r>
      <w:proofErr w:type="gramEnd"/>
      <w:r w:rsidRPr="00C525EA">
        <w:rPr>
          <w:sz w:val="22"/>
          <w:szCs w:val="22"/>
        </w:rPr>
        <w:t xml:space="preserve"> А каким путем мы приведем уче</w:t>
      </w:r>
      <w:r w:rsidRPr="00C525EA">
        <w:rPr>
          <w:sz w:val="22"/>
          <w:szCs w:val="22"/>
        </w:rPr>
        <w:softHyphen/>
        <w:t>ника к осознанию и усвоению этого факта, например через чисто формальную (морфо</w:t>
      </w:r>
      <w:r w:rsidRPr="00C525EA">
        <w:rPr>
          <w:sz w:val="22"/>
          <w:szCs w:val="22"/>
        </w:rPr>
        <w:softHyphen/>
        <w:t>логическую) парадигму или через функци</w:t>
      </w:r>
      <w:r w:rsidRPr="00C525EA">
        <w:rPr>
          <w:sz w:val="22"/>
          <w:szCs w:val="22"/>
        </w:rPr>
        <w:softHyphen/>
        <w:t xml:space="preserve">онально-семантическую модель,– это уже другой вопрос. Между коммуникативным и сознательно </w:t>
      </w:r>
      <w:proofErr w:type="spellStart"/>
      <w:proofErr w:type="gramStart"/>
      <w:r w:rsidRPr="00C525EA">
        <w:rPr>
          <w:sz w:val="22"/>
          <w:szCs w:val="22"/>
        </w:rPr>
        <w:t>систематизи-рующим</w:t>
      </w:r>
      <w:proofErr w:type="spellEnd"/>
      <w:proofErr w:type="gramEnd"/>
      <w:r w:rsidRPr="00C525EA">
        <w:rPr>
          <w:sz w:val="22"/>
          <w:szCs w:val="22"/>
        </w:rPr>
        <w:t xml:space="preserve"> подходом нет никакого противоречия. Они решают разные задачи, соответствуя разным этапам порождения речи и разным аспектам усвоения языка. Наконец, популяризация принципа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 xml:space="preserve"> «без берегов» наталкивается на отмеченный еще Б.В. Беляевым факт, что есть разные по своим психологи</w:t>
      </w:r>
      <w:r w:rsidRPr="00C525EA">
        <w:rPr>
          <w:sz w:val="22"/>
          <w:szCs w:val="22"/>
        </w:rPr>
        <w:softHyphen/>
        <w:t>ческим характеристикам учащиеся (по Беляеву, это «интуитивно-чувственный» и «рационально-логический» типы). И то, что хорошо для одного типа учащихся, может оказаться плохо для другого. В последнее время эта проблема была специально изуче</w:t>
      </w:r>
      <w:r w:rsidRPr="00C525EA">
        <w:rPr>
          <w:sz w:val="22"/>
          <w:szCs w:val="22"/>
        </w:rPr>
        <w:softHyphen/>
        <w:t xml:space="preserve">на М.К. </w:t>
      </w:r>
      <w:proofErr w:type="spellStart"/>
      <w:r w:rsidRPr="00C525EA">
        <w:rPr>
          <w:sz w:val="22"/>
          <w:szCs w:val="22"/>
        </w:rPr>
        <w:t>Кабардовым</w:t>
      </w:r>
      <w:proofErr w:type="spellEnd"/>
      <w:r w:rsidRPr="00C525EA">
        <w:rPr>
          <w:sz w:val="22"/>
          <w:szCs w:val="22"/>
        </w:rPr>
        <w:t xml:space="preserve"> (14). Он в результате детального экспериментального исследова</w:t>
      </w:r>
      <w:r w:rsidRPr="00C525EA">
        <w:rPr>
          <w:sz w:val="22"/>
          <w:szCs w:val="22"/>
        </w:rPr>
        <w:softHyphen/>
        <w:t>ния пришел к выводу, что Беляев был прав и что можно выделить два основных типа овладения иностранным языком — в его терминологии «коммуникативный» и «не</w:t>
      </w:r>
      <w:r w:rsidRPr="00C525EA">
        <w:rPr>
          <w:sz w:val="22"/>
          <w:szCs w:val="22"/>
        </w:rPr>
        <w:softHyphen/>
        <w:t xml:space="preserve">коммуникативный». </w:t>
      </w:r>
      <w:proofErr w:type="gramStart"/>
      <w:r w:rsidRPr="00C525EA">
        <w:rPr>
          <w:sz w:val="22"/>
          <w:szCs w:val="22"/>
        </w:rPr>
        <w:t>Последний</w:t>
      </w:r>
      <w:proofErr w:type="gramEnd"/>
      <w:r w:rsidRPr="00C525EA">
        <w:rPr>
          <w:sz w:val="22"/>
          <w:szCs w:val="22"/>
        </w:rPr>
        <w:t xml:space="preserve"> свойственен примерно 20-30 % учащихся интенсивных курсов. У них отмечалась «большая потребность в </w:t>
      </w:r>
      <w:proofErr w:type="spellStart"/>
      <w:r w:rsidRPr="00C525EA">
        <w:rPr>
          <w:sz w:val="22"/>
          <w:szCs w:val="22"/>
        </w:rPr>
        <w:t>опосредовании</w:t>
      </w:r>
      <w:proofErr w:type="spellEnd"/>
      <w:r w:rsidRPr="00C525EA">
        <w:rPr>
          <w:sz w:val="22"/>
          <w:szCs w:val="22"/>
        </w:rPr>
        <w:t xml:space="preserve"> речевых дейст</w:t>
      </w:r>
      <w:r w:rsidRPr="00C525EA">
        <w:rPr>
          <w:sz w:val="22"/>
          <w:szCs w:val="22"/>
        </w:rPr>
        <w:softHyphen/>
        <w:t>вий, в теоретическом изучении лингвисти</w:t>
      </w:r>
      <w:r w:rsidRPr="00C525EA">
        <w:rPr>
          <w:sz w:val="22"/>
          <w:szCs w:val="22"/>
        </w:rPr>
        <w:softHyphen/>
        <w:t>ческого материала. У них наблюдалось боль</w:t>
      </w:r>
      <w:r w:rsidRPr="00C525EA">
        <w:rPr>
          <w:sz w:val="22"/>
          <w:szCs w:val="22"/>
        </w:rPr>
        <w:softHyphen/>
        <w:t>ше формальных языковых операций, прямо не связанных с коммуникативным наме</w:t>
      </w:r>
      <w:r w:rsidRPr="00C525EA">
        <w:rPr>
          <w:sz w:val="22"/>
          <w:szCs w:val="22"/>
        </w:rPr>
        <w:softHyphen/>
        <w:t>рением» и т.п. Одним словом, это учащиеся, которые не только не могут обойтись без сознательной систематизации языкового материала, но для которых она является обязательным условием формирования ком</w:t>
      </w:r>
      <w:r w:rsidRPr="00C525EA">
        <w:rPr>
          <w:sz w:val="22"/>
          <w:szCs w:val="22"/>
        </w:rPr>
        <w:softHyphen/>
        <w:t>муникативных умений! А значит, у нас нет оснований объявлять коммуникативный подход своего рода уни</w:t>
      </w:r>
      <w:r w:rsidRPr="00C525EA">
        <w:rPr>
          <w:sz w:val="22"/>
          <w:szCs w:val="22"/>
        </w:rPr>
        <w:softHyphen/>
        <w:t>версальной отмычкой. По крайней мере, к трем из десяти учащихся эта - отмычка не подходит.</w:t>
      </w:r>
    </w:p>
    <w:p w:rsidR="0001172C" w:rsidRPr="00C525EA" w:rsidRDefault="0001172C" w:rsidP="0001172C">
      <w:pPr>
        <w:jc w:val="center"/>
        <w:rPr>
          <w:sz w:val="22"/>
          <w:szCs w:val="22"/>
        </w:rPr>
      </w:pPr>
      <w:r w:rsidRPr="00C525EA">
        <w:rPr>
          <w:sz w:val="22"/>
          <w:szCs w:val="22"/>
        </w:rPr>
        <w:t>4.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 xml:space="preserve">Проделанный нами выше анализ, думается, не может не привести к заключению о том, что принцип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 xml:space="preserve"> не имеет оснований претендовать на ту исключительную роль, которая ему порой припи</w:t>
      </w:r>
      <w:r w:rsidRPr="00C525EA">
        <w:rPr>
          <w:sz w:val="22"/>
          <w:szCs w:val="22"/>
        </w:rPr>
        <w:softHyphen/>
        <w:t>сывается, а научное обоснование этого принципа во многом оставляет желать лучшего.</w:t>
      </w:r>
    </w:p>
    <w:p w:rsidR="0001172C" w:rsidRPr="00C525EA" w:rsidRDefault="0001172C" w:rsidP="0001172C">
      <w:pPr>
        <w:ind w:firstLine="540"/>
        <w:jc w:val="both"/>
        <w:rPr>
          <w:sz w:val="22"/>
          <w:szCs w:val="22"/>
        </w:rPr>
      </w:pPr>
      <w:r w:rsidRPr="00C525EA">
        <w:rPr>
          <w:sz w:val="22"/>
          <w:szCs w:val="22"/>
        </w:rPr>
        <w:t xml:space="preserve">Принцип </w:t>
      </w:r>
      <w:proofErr w:type="spellStart"/>
      <w:r w:rsidRPr="00C525EA">
        <w:rPr>
          <w:sz w:val="22"/>
          <w:szCs w:val="22"/>
        </w:rPr>
        <w:t>коммуникативности</w:t>
      </w:r>
      <w:proofErr w:type="spellEnd"/>
      <w:r w:rsidRPr="00C525EA">
        <w:rPr>
          <w:sz w:val="22"/>
          <w:szCs w:val="22"/>
        </w:rPr>
        <w:t xml:space="preserve"> – такой же методический принцип, как принцип созна</w:t>
      </w:r>
      <w:r w:rsidRPr="00C525EA">
        <w:rPr>
          <w:sz w:val="22"/>
          <w:szCs w:val="22"/>
        </w:rPr>
        <w:softHyphen/>
        <w:t>тельности, и один не исключает, а предпо</w:t>
      </w:r>
      <w:r w:rsidRPr="00C525EA">
        <w:rPr>
          <w:sz w:val="22"/>
          <w:szCs w:val="22"/>
        </w:rPr>
        <w:softHyphen/>
        <w:t>лагает другой.</w:t>
      </w:r>
    </w:p>
    <w:p w:rsidR="0001172C" w:rsidRDefault="0001172C" w:rsidP="0001172C">
      <w:pPr>
        <w:widowControl w:val="0"/>
        <w:ind w:right="100" w:firstLine="300"/>
        <w:jc w:val="both"/>
        <w:rPr>
          <w:i/>
          <w:noProof/>
          <w:sz w:val="22"/>
        </w:rPr>
      </w:pPr>
      <w:r w:rsidRPr="00C525EA">
        <w:rPr>
          <w:i/>
          <w:sz w:val="22"/>
        </w:rPr>
        <w:t xml:space="preserve">/Иностранные языки в школе. - </w:t>
      </w:r>
      <w:r w:rsidRPr="00C525EA">
        <w:rPr>
          <w:i/>
          <w:noProof/>
          <w:sz w:val="22"/>
        </w:rPr>
        <w:t>1986</w:t>
      </w:r>
      <w:r w:rsidRPr="00C525EA">
        <w:rPr>
          <w:i/>
          <w:sz w:val="22"/>
        </w:rPr>
        <w:t xml:space="preserve">- </w:t>
      </w:r>
      <w:r w:rsidRPr="00C525EA">
        <w:rPr>
          <w:i/>
          <w:noProof/>
          <w:sz w:val="22"/>
        </w:rPr>
        <w:t xml:space="preserve">№ 2. – </w:t>
      </w:r>
      <w:r w:rsidRPr="00C525EA">
        <w:rPr>
          <w:i/>
          <w:noProof/>
          <w:sz w:val="22"/>
          <w:lang w:val="en-US"/>
        </w:rPr>
        <w:t>C</w:t>
      </w:r>
      <w:r w:rsidRPr="00C525EA">
        <w:rPr>
          <w:i/>
          <w:noProof/>
          <w:sz w:val="22"/>
        </w:rPr>
        <w:t>. 27-32/</w:t>
      </w:r>
    </w:p>
    <w:p w:rsidR="00AC0282" w:rsidRDefault="00AC0282"/>
    <w:sectPr w:rsidR="00AC0282" w:rsidSect="00AC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>
    <w:useFELayout/>
  </w:compat>
  <w:rsids>
    <w:rsidRoot w:val="0001172C"/>
    <w:rsid w:val="0001172C"/>
    <w:rsid w:val="001D3B69"/>
    <w:rsid w:val="00330C23"/>
    <w:rsid w:val="00417AA2"/>
    <w:rsid w:val="004534EA"/>
    <w:rsid w:val="005E42A0"/>
    <w:rsid w:val="006F3F3F"/>
    <w:rsid w:val="009036FC"/>
    <w:rsid w:val="00AC0282"/>
    <w:rsid w:val="00C525EA"/>
    <w:rsid w:val="00E7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Elena</cp:lastModifiedBy>
  <cp:revision>9</cp:revision>
  <dcterms:created xsi:type="dcterms:W3CDTF">2013-10-30T09:43:00Z</dcterms:created>
  <dcterms:modified xsi:type="dcterms:W3CDTF">2016-10-22T03:39:00Z</dcterms:modified>
</cp:coreProperties>
</file>